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573F0" w14:textId="5935A540" w:rsidR="002208EC" w:rsidRPr="00DA00B8" w:rsidRDefault="004014B6" w:rsidP="00A3284D">
      <w:pPr>
        <w:jc w:val="center"/>
        <w:rPr>
          <w:rFonts w:asciiTheme="majorEastAsia" w:eastAsiaTheme="majorEastAsia" w:hAnsiTheme="majorEastAsia"/>
          <w:bCs/>
          <w:color w:val="000000" w:themeColor="text1"/>
          <w:sz w:val="28"/>
          <w:szCs w:val="28"/>
        </w:rPr>
      </w:pPr>
      <w:r w:rsidRPr="00DA00B8">
        <w:rPr>
          <w:rFonts w:asciiTheme="majorEastAsia" w:eastAsiaTheme="majorEastAsia" w:hAnsiTheme="majorEastAsia"/>
          <w:bCs/>
          <w:noProof/>
          <w:color w:val="000000" w:themeColor="text1"/>
          <w:sz w:val="28"/>
          <w:szCs w:val="28"/>
        </w:rPr>
        <mc:AlternateContent>
          <mc:Choice Requires="wps">
            <w:drawing>
              <wp:anchor distT="45720" distB="45720" distL="114300" distR="114300" simplePos="0" relativeHeight="251686912" behindDoc="0" locked="0" layoutInCell="1" allowOverlap="1" wp14:anchorId="4DB729D0" wp14:editId="251B61F9">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74D46B70" w14:textId="290479B1"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935566">
                              <w:rPr>
                                <w:rFonts w:asciiTheme="majorEastAsia" w:eastAsiaTheme="majorEastAsia" w:hAnsiTheme="majorEastAsia" w:hint="eastAsia"/>
                                <w:color w:val="0000FF"/>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29D0" id="_x0000_t202" coordsize="21600,21600" o:spt="202" path="m,l,21600r21600,l21600,xe">
                <v:stroke joinstyle="miter"/>
                <v:path gradientshapeok="t" o:connecttype="rect"/>
              </v:shapetype>
              <v:shape id="テキスト ボックス 2" o:spid="_x0000_s1026" type="#_x0000_t202" style="position:absolute;left:0;text-align:left;margin-left:0;margin-top:-76.15pt;width:54.4pt;height:110.6pt;z-index:25168691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EQIAAB8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">
                <v:textbox style="mso-fit-shape-to-text:t">
                  <w:txbxContent>
                    <w:p w14:paraId="74D46B70" w14:textId="290479B1"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935566">
                        <w:rPr>
                          <w:rFonts w:asciiTheme="majorEastAsia" w:eastAsiaTheme="majorEastAsia" w:hAnsiTheme="majorEastAsia" w:hint="eastAsia"/>
                          <w:color w:val="0000FF"/>
                        </w:rPr>
                        <w:t>6</w:t>
                      </w:r>
                    </w:p>
                  </w:txbxContent>
                </v:textbox>
                <w10:wrap anchorx="margin"/>
              </v:shape>
            </w:pict>
          </mc:Fallback>
        </mc:AlternateContent>
      </w:r>
      <w:r w:rsidR="00A3284D" w:rsidRPr="00DA00B8">
        <w:rPr>
          <w:rFonts w:asciiTheme="majorEastAsia" w:eastAsiaTheme="majorEastAsia" w:hAnsiTheme="majorEastAsia" w:hint="eastAsia"/>
          <w:bCs/>
          <w:color w:val="000000" w:themeColor="text1"/>
          <w:sz w:val="28"/>
          <w:szCs w:val="28"/>
        </w:rPr>
        <w:t>東京大学医学部附属</w:t>
      </w:r>
      <w:r w:rsidR="00ED572B" w:rsidRPr="00DA00B8">
        <w:rPr>
          <w:rFonts w:asciiTheme="majorEastAsia" w:eastAsiaTheme="majorEastAsia" w:hAnsiTheme="majorEastAsia" w:hint="eastAsia"/>
          <w:bCs/>
          <w:color w:val="000000" w:themeColor="text1"/>
          <w:sz w:val="28"/>
          <w:szCs w:val="28"/>
        </w:rPr>
        <w:t>病院</w:t>
      </w:r>
      <w:r w:rsidR="00935566" w:rsidRPr="00DA00B8">
        <w:rPr>
          <w:rFonts w:asciiTheme="majorEastAsia" w:eastAsiaTheme="majorEastAsia" w:hAnsiTheme="majorEastAsia" w:hint="eastAsia"/>
          <w:bCs/>
          <w:color w:val="000000" w:themeColor="text1"/>
          <w:sz w:val="28"/>
          <w:szCs w:val="28"/>
        </w:rPr>
        <w:t>耳鼻咽喉科・頭頸部外</w:t>
      </w:r>
      <w:r w:rsidR="00A3284D" w:rsidRPr="00DA00B8">
        <w:rPr>
          <w:rFonts w:asciiTheme="majorEastAsia" w:eastAsiaTheme="majorEastAsia" w:hAnsiTheme="majorEastAsia" w:hint="eastAsia"/>
          <w:bCs/>
          <w:color w:val="000000" w:themeColor="text1"/>
          <w:sz w:val="28"/>
          <w:szCs w:val="28"/>
        </w:rPr>
        <w:t>科</w:t>
      </w:r>
      <w:r w:rsidR="002208EC" w:rsidRPr="00DA00B8">
        <w:rPr>
          <w:rFonts w:asciiTheme="majorEastAsia" w:eastAsiaTheme="majorEastAsia" w:hAnsiTheme="majorEastAsia" w:hint="eastAsia"/>
          <w:bCs/>
          <w:color w:val="000000" w:themeColor="text1"/>
          <w:sz w:val="28"/>
          <w:szCs w:val="28"/>
        </w:rPr>
        <w:t>にて</w:t>
      </w:r>
      <w:r w:rsidR="00935566" w:rsidRPr="00DA00B8">
        <w:rPr>
          <w:rFonts w:asciiTheme="majorEastAsia" w:eastAsiaTheme="majorEastAsia" w:hAnsiTheme="majorEastAsia" w:hint="eastAsia"/>
          <w:bCs/>
          <w:color w:val="000000" w:themeColor="text1"/>
          <w:sz w:val="28"/>
          <w:szCs w:val="28"/>
        </w:rPr>
        <w:t>鼻疾患に対して頭蓋底の切除手術を受けた</w:t>
      </w:r>
      <w:r w:rsidR="002208EC" w:rsidRPr="00DA00B8">
        <w:rPr>
          <w:rFonts w:asciiTheme="majorEastAsia" w:eastAsiaTheme="majorEastAsia" w:hAnsiTheme="majorEastAsia" w:hint="eastAsia"/>
          <w:bCs/>
          <w:color w:val="000000" w:themeColor="text1"/>
          <w:sz w:val="28"/>
          <w:szCs w:val="28"/>
        </w:rPr>
        <w:t>方</w:t>
      </w:r>
      <w:r w:rsidR="00773A6B" w:rsidRPr="00DA00B8">
        <w:rPr>
          <w:rFonts w:asciiTheme="majorEastAsia" w:eastAsiaTheme="majorEastAsia" w:hAnsiTheme="majorEastAsia" w:hint="eastAsia"/>
          <w:bCs/>
          <w:color w:val="000000" w:themeColor="text1"/>
          <w:sz w:val="28"/>
          <w:szCs w:val="28"/>
        </w:rPr>
        <w:t>およびそのご家族の方</w:t>
      </w:r>
      <w:r w:rsidR="00301827" w:rsidRPr="00DA00B8">
        <w:rPr>
          <w:rFonts w:asciiTheme="majorEastAsia" w:eastAsiaTheme="majorEastAsia" w:hAnsiTheme="majorEastAsia" w:hint="eastAsia"/>
          <w:bCs/>
          <w:color w:val="000000" w:themeColor="text1"/>
          <w:sz w:val="28"/>
          <w:szCs w:val="28"/>
        </w:rPr>
        <w:t>へ</w:t>
      </w:r>
    </w:p>
    <w:p w14:paraId="48A85A7A" w14:textId="77777777" w:rsidR="00935566" w:rsidRPr="00DA00B8" w:rsidRDefault="00935566" w:rsidP="00A3284D">
      <w:pPr>
        <w:jc w:val="center"/>
        <w:rPr>
          <w:rFonts w:asciiTheme="majorEastAsia" w:eastAsiaTheme="majorEastAsia" w:hAnsiTheme="majorEastAsia"/>
          <w:bCs/>
          <w:color w:val="000000" w:themeColor="text1"/>
          <w:sz w:val="28"/>
          <w:szCs w:val="28"/>
        </w:rPr>
      </w:pPr>
    </w:p>
    <w:p w14:paraId="0E49AA9D" w14:textId="1EA1E935" w:rsidR="00935566" w:rsidRPr="00DA00B8" w:rsidRDefault="00935566" w:rsidP="00A3284D">
      <w:pPr>
        <w:jc w:val="center"/>
        <w:rPr>
          <w:rFonts w:ascii="ＭＳ 明朝" w:hAnsi="ＭＳ 明朝"/>
          <w:bCs/>
          <w:color w:val="000000" w:themeColor="text1"/>
          <w:sz w:val="28"/>
          <w:szCs w:val="28"/>
        </w:rPr>
      </w:pPr>
      <w:r w:rsidRPr="00DA00B8">
        <w:rPr>
          <w:rFonts w:ascii="ＭＳ 明朝" w:hAnsi="ＭＳ 明朝" w:hint="eastAsia"/>
          <w:bCs/>
          <w:color w:val="000000" w:themeColor="text1"/>
          <w:sz w:val="28"/>
          <w:szCs w:val="28"/>
        </w:rPr>
        <w:t>「ヒト鼻粘膜の物質組成の網羅的解析に関する研究</w:t>
      </w:r>
      <w:r w:rsidR="00000354">
        <w:rPr>
          <w:rFonts w:ascii="ＭＳ 明朝" w:hAnsi="ＭＳ 明朝" w:hint="eastAsia"/>
          <w:bCs/>
          <w:color w:val="000000" w:themeColor="text1"/>
          <w:sz w:val="28"/>
          <w:szCs w:val="28"/>
        </w:rPr>
        <w:t>(</w:t>
      </w:r>
      <w:r w:rsidR="00000354" w:rsidRPr="00000354">
        <w:rPr>
          <w:rFonts w:ascii="ＭＳ 明朝" w:hAnsi="ＭＳ 明朝"/>
          <w:bCs/>
          <w:color w:val="000000" w:themeColor="text1"/>
          <w:sz w:val="28"/>
          <w:szCs w:val="28"/>
        </w:rPr>
        <w:t>2019073NI</w:t>
      </w:r>
      <w:r w:rsidR="00000354">
        <w:rPr>
          <w:rFonts w:ascii="ＭＳ 明朝" w:hAnsi="ＭＳ 明朝" w:hint="eastAsia"/>
          <w:bCs/>
          <w:color w:val="000000" w:themeColor="text1"/>
          <w:sz w:val="28"/>
          <w:szCs w:val="28"/>
        </w:rPr>
        <w:t>)</w:t>
      </w:r>
      <w:r w:rsidRPr="00DA00B8">
        <w:rPr>
          <w:rFonts w:ascii="ＭＳ 明朝" w:hAnsi="ＭＳ 明朝" w:hint="eastAsia"/>
          <w:bCs/>
          <w:color w:val="000000" w:themeColor="text1"/>
          <w:sz w:val="28"/>
          <w:szCs w:val="28"/>
        </w:rPr>
        <w:t>」</w:t>
      </w:r>
    </w:p>
    <w:p w14:paraId="613C76C1" w14:textId="337E45D4" w:rsidR="004A64B1" w:rsidRPr="00DA00B8" w:rsidRDefault="004A64B1" w:rsidP="00A3284D">
      <w:pPr>
        <w:jc w:val="center"/>
        <w:rPr>
          <w:rFonts w:asciiTheme="majorEastAsia" w:eastAsiaTheme="majorEastAsia" w:hAnsiTheme="majorEastAsia"/>
          <w:bCs/>
          <w:color w:val="000000" w:themeColor="text1"/>
          <w:sz w:val="28"/>
          <w:szCs w:val="28"/>
        </w:rPr>
      </w:pPr>
      <w:r w:rsidRPr="00DA00B8">
        <w:rPr>
          <w:rFonts w:asciiTheme="majorEastAsia" w:eastAsiaTheme="majorEastAsia" w:hAnsiTheme="majorEastAsia" w:hint="eastAsia"/>
          <w:bCs/>
          <w:color w:val="000000" w:themeColor="text1"/>
          <w:sz w:val="28"/>
          <w:szCs w:val="28"/>
        </w:rPr>
        <w:t>に参加された方へ</w:t>
      </w:r>
    </w:p>
    <w:p w14:paraId="0FBE68AD" w14:textId="1460C67B" w:rsidR="00935566" w:rsidRPr="00935566" w:rsidRDefault="00935566" w:rsidP="00935566">
      <w:pPr>
        <w:spacing w:line="300" w:lineRule="exact"/>
        <w:rPr>
          <w:rFonts w:ascii="ＭＳ Ｐゴシック" w:eastAsia="ＭＳ Ｐゴシック" w:hAnsi="ＭＳ Ｐゴシック"/>
        </w:rPr>
      </w:pPr>
      <w:bookmarkStart w:id="0" w:name="_Hlk481139621"/>
      <w:bookmarkEnd w:id="0"/>
    </w:p>
    <w:p w14:paraId="16C25FB6" w14:textId="77777777" w:rsidR="00935566" w:rsidRPr="00935566" w:rsidRDefault="00935566" w:rsidP="00935566">
      <w:pPr>
        <w:spacing w:line="300" w:lineRule="exact"/>
        <w:ind w:firstLineChars="100" w:firstLine="220"/>
        <w:rPr>
          <w:rFonts w:ascii="ＭＳ Ｐゴシック" w:eastAsia="ＭＳ Ｐゴシック" w:hAnsi="ＭＳ Ｐゴシック"/>
        </w:rPr>
      </w:pPr>
      <w:r w:rsidRPr="00935566">
        <w:rPr>
          <w:rFonts w:ascii="ＭＳ Ｐゴシック" w:eastAsia="ＭＳ Ｐゴシック" w:hAnsi="ＭＳ Ｐゴシック" w:hint="eastAsia"/>
        </w:rPr>
        <w:t>近年のヒト鼻粘膜の解析により、鼻腔を構成する粘膜のうち嗅粘膜（におい受容をつかさどる粘膜部）は呼吸粘膜（鼻腔の加温加湿防塵機能をつかさどる粘膜部）と比較して蛋白、脂質組成、遺伝子発現様式、金属の含有量その他の生化学的特性に差があることが明らかとなっています。このような差異はヒトの嗅覚機能に重要な要素であると考えられ、嗅覚の生理機能や嗅覚障害の病態生理、嗅覚障害に対する予防、診断、創薬、患者さんのＱＯＬ改善において重要な基礎情報となることが予想されますが、非常に研究が少なく不明な点が多く残されています。</w:t>
      </w:r>
    </w:p>
    <w:p w14:paraId="1FCD772D" w14:textId="26C92B9E" w:rsidR="00B83E3B" w:rsidRDefault="00935566" w:rsidP="00935566">
      <w:pPr>
        <w:spacing w:line="300" w:lineRule="exact"/>
        <w:ind w:firstLineChars="100" w:firstLine="220"/>
        <w:rPr>
          <w:rFonts w:ascii="ＭＳ ゴシック" w:eastAsia="ＭＳ ゴシック" w:hAnsi="ＭＳ ゴシック"/>
          <w:color w:val="0000FF"/>
        </w:rPr>
      </w:pPr>
      <w:r w:rsidRPr="00935566">
        <w:rPr>
          <w:rFonts w:ascii="ＭＳ Ｐゴシック" w:eastAsia="ＭＳ Ｐゴシック" w:hAnsi="ＭＳ Ｐゴシック" w:hint="eastAsia"/>
        </w:rPr>
        <w:t>本研究では参加者の方の病理組織のアミノ酸・蛋白質、蛋白、脂質の組成およびその生理活性、遺伝子発現および金属の含有量を網羅的に解析し、ヒトの鼻粘膜が嗅覚機能に関わる分子機構を明らかにすることを目的としています。</w:t>
      </w:r>
      <w:bookmarkStart w:id="1" w:name="_Hlk481083940"/>
      <w:bookmarkEnd w:id="1"/>
    </w:p>
    <w:p w14:paraId="24AB229B" w14:textId="7EB88637" w:rsidR="00A84BB6" w:rsidRPr="00AE2555" w:rsidRDefault="00A84BB6" w:rsidP="00AE2555">
      <w:pPr>
        <w:spacing w:line="280" w:lineRule="exact"/>
        <w:rPr>
          <w:rFonts w:ascii="ＭＳ ゴシック" w:eastAsia="ＭＳ ゴシック" w:hAnsi="ＭＳ ゴシック"/>
          <w:color w:val="76923C" w:themeColor="accent3" w:themeShade="BF"/>
        </w:rPr>
      </w:pPr>
    </w:p>
    <w:p w14:paraId="2861BBE3" w14:textId="77777777" w:rsidR="00773A6B" w:rsidRPr="00DA00B8" w:rsidRDefault="00773A6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この研究の対象者に該当する可能性がある方で、</w:t>
      </w:r>
    </w:p>
    <w:p w14:paraId="4871B254" w14:textId="37FDD3C4" w:rsidR="00773A6B" w:rsidRPr="00DA00B8" w:rsidRDefault="00773A6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〇</w:t>
      </w:r>
      <w:r w:rsidR="0007608B" w:rsidRPr="00DA00B8">
        <w:rPr>
          <w:rFonts w:ascii="ＭＳ ゴシック" w:eastAsia="ＭＳ ゴシック" w:hAnsi="ＭＳ ゴシック" w:hint="eastAsia"/>
          <w:color w:val="000000" w:themeColor="text1"/>
        </w:rPr>
        <w:t>診療情報等を研究目的に利用または提出されることを希望されない場合</w:t>
      </w:r>
    </w:p>
    <w:p w14:paraId="4CD32991" w14:textId="3943262A" w:rsidR="00773A6B" w:rsidRPr="00DA00B8" w:rsidRDefault="00773A6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〇</w:t>
      </w:r>
      <w:r w:rsidR="0007608B" w:rsidRPr="00DA00B8">
        <w:rPr>
          <w:rFonts w:ascii="ＭＳ ゴシック" w:eastAsia="ＭＳ ゴシック" w:hAnsi="ＭＳ ゴシック" w:hint="eastAsia"/>
          <w:color w:val="000000" w:themeColor="text1"/>
        </w:rPr>
        <w:t>研究への協力を希望されない場合、あるいは協力を途中でおやめになりたい場合</w:t>
      </w:r>
    </w:p>
    <w:p w14:paraId="5BEE6C7A" w14:textId="67359F70" w:rsidR="00773A6B" w:rsidRPr="00DA00B8" w:rsidRDefault="0007608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は</w:t>
      </w:r>
      <w:r w:rsidR="002F3FA2" w:rsidRPr="00DA00B8">
        <w:rPr>
          <w:rFonts w:ascii="ＭＳ ゴシック" w:eastAsia="ＭＳ ゴシック" w:hAnsi="ＭＳ ゴシック"/>
          <w:color w:val="000000" w:themeColor="text1"/>
          <w:u w:val="single"/>
        </w:rPr>
        <w:t>20</w:t>
      </w:r>
      <w:r w:rsidR="00935566" w:rsidRPr="00DA00B8">
        <w:rPr>
          <w:rFonts w:ascii="ＭＳ ゴシック" w:eastAsia="ＭＳ ゴシック" w:hAnsi="ＭＳ ゴシック" w:hint="eastAsia"/>
          <w:color w:val="000000" w:themeColor="text1"/>
          <w:u w:val="single"/>
        </w:rPr>
        <w:t>24</w:t>
      </w:r>
      <w:r w:rsidR="002F3FA2" w:rsidRPr="00DA00B8">
        <w:rPr>
          <w:rFonts w:ascii="ＭＳ ゴシック" w:eastAsia="ＭＳ ゴシック" w:hAnsi="ＭＳ ゴシック" w:hint="eastAsia"/>
          <w:color w:val="000000" w:themeColor="text1"/>
          <w:u w:val="single"/>
        </w:rPr>
        <w:t>年</w:t>
      </w:r>
      <w:r w:rsidR="00935566" w:rsidRPr="00DA00B8">
        <w:rPr>
          <w:rFonts w:ascii="ＭＳ ゴシック" w:eastAsia="ＭＳ ゴシック" w:hAnsi="ＭＳ ゴシック" w:hint="eastAsia"/>
          <w:color w:val="000000" w:themeColor="text1"/>
          <w:u w:val="single"/>
        </w:rPr>
        <w:t>12</w:t>
      </w:r>
      <w:r w:rsidR="002F3FA2" w:rsidRPr="00DA00B8">
        <w:rPr>
          <w:rFonts w:ascii="ＭＳ ゴシック" w:eastAsia="ＭＳ ゴシック" w:hAnsi="ＭＳ ゴシック"/>
          <w:color w:val="000000" w:themeColor="text1"/>
          <w:u w:val="single"/>
        </w:rPr>
        <w:t>月</w:t>
      </w:r>
      <w:r w:rsidR="00935566" w:rsidRPr="00DA00B8">
        <w:rPr>
          <w:rFonts w:ascii="ＭＳ ゴシック" w:eastAsia="ＭＳ ゴシック" w:hAnsi="ＭＳ ゴシック" w:hint="eastAsia"/>
          <w:color w:val="000000" w:themeColor="text1"/>
          <w:u w:val="single"/>
        </w:rPr>
        <w:t>31</w:t>
      </w:r>
      <w:r w:rsidR="002F3FA2" w:rsidRPr="00DA00B8">
        <w:rPr>
          <w:rFonts w:ascii="ＭＳ ゴシック" w:eastAsia="ＭＳ ゴシック" w:hAnsi="ＭＳ ゴシック"/>
          <w:color w:val="000000" w:themeColor="text1"/>
          <w:u w:val="single"/>
        </w:rPr>
        <w:t>日</w:t>
      </w:r>
      <w:r w:rsidR="002F3FA2" w:rsidRPr="00DA00B8">
        <w:rPr>
          <w:rFonts w:ascii="ＭＳ ゴシック" w:eastAsia="ＭＳ ゴシック" w:hAnsi="ＭＳ ゴシック" w:cs="MS-Mincho" w:hint="eastAsia"/>
          <w:color w:val="000000" w:themeColor="text1"/>
          <w:kern w:val="0"/>
          <w:u w:val="single"/>
        </w:rPr>
        <w:t>までに</w:t>
      </w:r>
      <w:r w:rsidR="00773A6B" w:rsidRPr="00DA00B8">
        <w:rPr>
          <w:rFonts w:ascii="ＭＳ ゴシック" w:eastAsia="ＭＳ ゴシック" w:hAnsi="ＭＳ ゴシック" w:hint="eastAsia"/>
          <w:color w:val="000000" w:themeColor="text1"/>
        </w:rPr>
        <w:t>末尾に記載の問い合わせ先までご連絡ください。</w:t>
      </w:r>
    </w:p>
    <w:p w14:paraId="64C46520" w14:textId="77777777" w:rsidR="00773A6B" w:rsidRPr="00DA00B8" w:rsidRDefault="00773A6B">
      <w:pPr>
        <w:spacing w:line="300" w:lineRule="exact"/>
        <w:rPr>
          <w:rFonts w:ascii="ＭＳ ゴシック" w:eastAsia="ＭＳ ゴシック" w:hAnsi="ＭＳ ゴシック"/>
          <w:color w:val="000000" w:themeColor="text1"/>
        </w:rPr>
      </w:pPr>
    </w:p>
    <w:p w14:paraId="5D68708A" w14:textId="77777777" w:rsidR="005D7ACE" w:rsidRPr="00DA00B8" w:rsidRDefault="005D7ACE">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【研究課題】</w:t>
      </w:r>
    </w:p>
    <w:p w14:paraId="72173D41" w14:textId="370C1B6B" w:rsidR="00773A6B" w:rsidRPr="00DA00B8" w:rsidRDefault="00935566" w:rsidP="00773A6B">
      <w:pPr>
        <w:spacing w:line="280" w:lineRule="exact"/>
        <w:ind w:firstLineChars="100" w:firstLine="220"/>
        <w:rPr>
          <w:rFonts w:ascii="ＭＳ Ｐゴシック" w:eastAsia="ＭＳ Ｐゴシック" w:hAnsi="ＭＳ Ｐゴシック"/>
          <w:color w:val="000000" w:themeColor="text1"/>
        </w:rPr>
      </w:pPr>
      <w:r w:rsidRPr="00DA00B8">
        <w:rPr>
          <w:rFonts w:ascii="ＭＳ ゴシック" w:eastAsia="ＭＳ ゴシック" w:hAnsi="ＭＳ ゴシック" w:hint="eastAsia"/>
          <w:color w:val="000000" w:themeColor="text1"/>
        </w:rPr>
        <w:t>ヒト鼻粘膜の物質組成の網羅的解析に関する研究</w:t>
      </w:r>
      <w:r w:rsidR="00773A6B" w:rsidRPr="00DA00B8">
        <w:rPr>
          <w:rFonts w:ascii="ＭＳ ゴシック" w:eastAsia="ＭＳ ゴシック" w:hAnsi="ＭＳ ゴシック" w:hint="eastAsia"/>
          <w:color w:val="000000" w:themeColor="text1"/>
        </w:rPr>
        <w:t>（審査番号</w:t>
      </w:r>
      <w:r w:rsidR="00000354" w:rsidRPr="00000354">
        <w:rPr>
          <w:rFonts w:ascii="ＭＳ ゴシック" w:eastAsia="ＭＳ ゴシック" w:hAnsi="ＭＳ ゴシック"/>
          <w:color w:val="000000" w:themeColor="text1"/>
        </w:rPr>
        <w:t>2024224NI</w:t>
      </w:r>
      <w:r w:rsidR="00773A6B" w:rsidRPr="00DA00B8">
        <w:rPr>
          <w:rFonts w:ascii="ＭＳ ゴシック" w:eastAsia="ＭＳ ゴシック" w:hAnsi="ＭＳ ゴシック" w:hint="eastAsia"/>
          <w:color w:val="000000" w:themeColor="text1"/>
        </w:rPr>
        <w:t>）</w:t>
      </w:r>
    </w:p>
    <w:p w14:paraId="0095EA7E" w14:textId="77777777" w:rsidR="005D7ACE" w:rsidRPr="00DA00B8" w:rsidRDefault="005D7ACE">
      <w:pPr>
        <w:spacing w:line="280" w:lineRule="exact"/>
        <w:rPr>
          <w:rFonts w:ascii="ＭＳ ゴシック" w:eastAsia="ＭＳ ゴシック" w:hAnsi="ＭＳ ゴシック"/>
          <w:color w:val="000000" w:themeColor="text1"/>
        </w:rPr>
      </w:pPr>
    </w:p>
    <w:p w14:paraId="12518B44" w14:textId="77777777" w:rsidR="005D7ACE" w:rsidRPr="00DA00B8" w:rsidRDefault="005D7ACE">
      <w:pPr>
        <w:spacing w:line="280" w:lineRule="exact"/>
        <w:rPr>
          <w:rFonts w:ascii="ＭＳ ゴシック" w:eastAsia="ＭＳ ゴシック" w:hAnsi="ＭＳ ゴシック"/>
          <w:color w:val="000000" w:themeColor="text1"/>
        </w:rPr>
      </w:pPr>
      <w:bookmarkStart w:id="2" w:name="_Hlk99737564"/>
      <w:r w:rsidRPr="00DA00B8">
        <w:rPr>
          <w:rFonts w:ascii="ＭＳ ゴシック" w:eastAsia="ＭＳ ゴシック" w:hAnsi="ＭＳ ゴシック" w:hint="eastAsia"/>
          <w:color w:val="000000" w:themeColor="text1"/>
        </w:rPr>
        <w:t>【研究機関名及び</w:t>
      </w:r>
      <w:r w:rsidR="001853AA" w:rsidRPr="00DA00B8">
        <w:rPr>
          <w:rFonts w:ascii="ＭＳ ゴシック" w:eastAsia="ＭＳ ゴシック" w:hAnsi="ＭＳ ゴシック" w:hint="eastAsia"/>
          <w:color w:val="000000" w:themeColor="text1"/>
        </w:rPr>
        <w:t>本学の</w:t>
      </w:r>
      <w:r w:rsidRPr="00DA00B8">
        <w:rPr>
          <w:rFonts w:ascii="ＭＳ ゴシック" w:eastAsia="ＭＳ ゴシック" w:hAnsi="ＭＳ ゴシック" w:hint="eastAsia"/>
          <w:color w:val="000000" w:themeColor="text1"/>
        </w:rPr>
        <w:t>研究責任者氏名】</w:t>
      </w:r>
    </w:p>
    <w:p w14:paraId="5D58589D" w14:textId="77777777" w:rsidR="000F38DD" w:rsidRPr="00DA00B8" w:rsidRDefault="005D7ACE" w:rsidP="000F38DD">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この研究が行われる研究機関と研究責任者は次に示すとおりです。</w:t>
      </w:r>
    </w:p>
    <w:p w14:paraId="1EA644E0" w14:textId="77777777" w:rsidR="00935566" w:rsidRPr="00DA00B8" w:rsidRDefault="00935566" w:rsidP="000F38DD">
      <w:pPr>
        <w:spacing w:line="280" w:lineRule="exact"/>
        <w:ind w:firstLineChars="200" w:firstLine="440"/>
        <w:rPr>
          <w:rFonts w:ascii="ＭＳ ゴシック" w:eastAsia="ＭＳ ゴシック" w:hAnsi="ＭＳ ゴシック"/>
          <w:color w:val="000000" w:themeColor="text1"/>
        </w:rPr>
      </w:pPr>
    </w:p>
    <w:p w14:paraId="0BB64B99" w14:textId="3EA42553" w:rsidR="005D7ACE" w:rsidRPr="00DA00B8" w:rsidRDefault="0015649B" w:rsidP="000F38DD">
      <w:pPr>
        <w:spacing w:line="280" w:lineRule="exact"/>
        <w:ind w:firstLineChars="200" w:firstLine="440"/>
        <w:rPr>
          <w:rFonts w:asciiTheme="majorEastAsia" w:eastAsiaTheme="majorEastAsia" w:hAnsiTheme="majorEastAsia"/>
          <w:color w:val="000000" w:themeColor="text1"/>
        </w:rPr>
      </w:pPr>
      <w:r w:rsidRPr="00DA00B8">
        <w:rPr>
          <w:rFonts w:ascii="ＭＳ ゴシック" w:eastAsia="ＭＳ ゴシック" w:hAnsi="ＭＳ ゴシック" w:hint="eastAsia"/>
          <w:color w:val="000000" w:themeColor="text1"/>
        </w:rPr>
        <w:t>主任</w:t>
      </w:r>
      <w:r w:rsidR="005D7ACE" w:rsidRPr="00DA00B8">
        <w:rPr>
          <w:rFonts w:ascii="ＭＳ ゴシック" w:eastAsia="ＭＳ ゴシック" w:hAnsi="ＭＳ ゴシック" w:hint="eastAsia"/>
          <w:color w:val="000000" w:themeColor="text1"/>
        </w:rPr>
        <w:t>研究機関</w:t>
      </w:r>
      <w:r w:rsidR="00A93319" w:rsidRPr="00DA00B8">
        <w:rPr>
          <w:rFonts w:ascii="ＭＳ ゴシック" w:eastAsia="ＭＳ ゴシック" w:hAnsi="ＭＳ ゴシック"/>
          <w:color w:val="000000" w:themeColor="text1"/>
        </w:rPr>
        <w:t xml:space="preserve">  </w:t>
      </w:r>
      <w:r w:rsidR="005D7ACE" w:rsidRPr="00DA00B8">
        <w:rPr>
          <w:rFonts w:ascii="ＭＳ ゴシック" w:eastAsia="ＭＳ ゴシック" w:hAnsi="ＭＳ ゴシック" w:hint="eastAsia"/>
          <w:color w:val="000000" w:themeColor="text1"/>
        </w:rPr>
        <w:t>東京大学大学院医学系研究科・</w:t>
      </w:r>
      <w:r w:rsidR="00935566" w:rsidRPr="00DA00B8">
        <w:rPr>
          <w:rFonts w:ascii="ＭＳ ゴシック" w:eastAsia="ＭＳ ゴシック" w:hAnsi="ＭＳ ゴシック" w:hint="eastAsia"/>
          <w:color w:val="000000" w:themeColor="text1"/>
        </w:rPr>
        <w:t>耳鼻咽喉科・頭頸部外科</w:t>
      </w:r>
    </w:p>
    <w:p w14:paraId="080802B6" w14:textId="3A38C735" w:rsidR="00011D51" w:rsidRPr="00DA00B8" w:rsidRDefault="005D7ACE" w:rsidP="00F56622">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研究責任者</w:t>
      </w:r>
      <w:r w:rsidR="00A93319" w:rsidRPr="00DA00B8">
        <w:rPr>
          <w:rFonts w:ascii="ＭＳ ゴシック" w:eastAsia="ＭＳ ゴシック" w:hAnsi="ＭＳ ゴシック" w:hint="eastAsia"/>
          <w:color w:val="000000" w:themeColor="text1"/>
        </w:rPr>
        <w:t xml:space="preserve">  </w:t>
      </w:r>
      <w:r w:rsidR="0015649B" w:rsidRPr="00DA00B8">
        <w:rPr>
          <w:rFonts w:ascii="ＭＳ ゴシック" w:eastAsia="ＭＳ ゴシック" w:hAnsi="ＭＳ ゴシック" w:hint="eastAsia"/>
          <w:color w:val="000000" w:themeColor="text1"/>
        </w:rPr>
        <w:t xml:space="preserve">　</w:t>
      </w:r>
      <w:r w:rsidR="00935566" w:rsidRPr="00DA00B8">
        <w:rPr>
          <w:rFonts w:ascii="ＭＳ ゴシック" w:eastAsia="ＭＳ ゴシック" w:hAnsi="ＭＳ ゴシック" w:hint="eastAsia"/>
          <w:color w:val="000000" w:themeColor="text1"/>
        </w:rPr>
        <w:t>耳鼻咽喉科・頭頸部外科</w:t>
      </w:r>
      <w:r w:rsidRPr="00DA00B8">
        <w:rPr>
          <w:rFonts w:ascii="ＭＳ ゴシック" w:eastAsia="ＭＳ ゴシック" w:hAnsi="ＭＳ ゴシック" w:hint="eastAsia"/>
          <w:color w:val="000000" w:themeColor="text1"/>
        </w:rPr>
        <w:t>・</w:t>
      </w:r>
      <w:r w:rsidR="00935566" w:rsidRPr="00DA00B8">
        <w:rPr>
          <w:rFonts w:ascii="ＭＳ ゴシック" w:eastAsia="ＭＳ ゴシック" w:hAnsi="ＭＳ ゴシック" w:hint="eastAsia"/>
          <w:color w:val="000000" w:themeColor="text1"/>
        </w:rPr>
        <w:t>教授　近藤健二</w:t>
      </w:r>
    </w:p>
    <w:p w14:paraId="179B8ECC" w14:textId="2F3EFEDE" w:rsidR="00011D51" w:rsidRPr="00DA00B8" w:rsidRDefault="00A93319">
      <w:pPr>
        <w:spacing w:line="280" w:lineRule="exact"/>
        <w:ind w:firstLineChars="200" w:firstLine="44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担当業務　　</w:t>
      </w:r>
      <w:r w:rsidR="0015649B" w:rsidRPr="00DA00B8">
        <w:rPr>
          <w:rFonts w:ascii="ＭＳ ゴシック" w:eastAsia="ＭＳ ゴシック" w:hAnsi="ＭＳ ゴシック" w:hint="eastAsia"/>
          <w:color w:val="000000" w:themeColor="text1"/>
        </w:rPr>
        <w:t xml:space="preserve">　</w:t>
      </w:r>
      <w:bookmarkStart w:id="3" w:name="_Hlk99619347"/>
      <w:r w:rsidR="00935566" w:rsidRPr="00DA00B8">
        <w:rPr>
          <w:rFonts w:ascii="ＭＳ ゴシック" w:eastAsia="ＭＳ ゴシック" w:hAnsi="ＭＳ ゴシック" w:hint="eastAsia"/>
          <w:color w:val="000000" w:themeColor="text1"/>
        </w:rPr>
        <w:t>研究参加者のリクルート、組織解析</w:t>
      </w:r>
      <w:bookmarkEnd w:id="3"/>
    </w:p>
    <w:bookmarkEnd w:id="2"/>
    <w:p w14:paraId="3F3C1CC3" w14:textId="77777777" w:rsidR="001E2BB8" w:rsidRPr="00DA00B8" w:rsidRDefault="001E2BB8">
      <w:pPr>
        <w:spacing w:line="280" w:lineRule="exact"/>
        <w:rPr>
          <w:rFonts w:ascii="ＭＳ ゴシック" w:eastAsia="ＭＳ ゴシック" w:hAnsi="ＭＳ ゴシック"/>
          <w:color w:val="000000" w:themeColor="text1"/>
        </w:rPr>
      </w:pPr>
    </w:p>
    <w:p w14:paraId="0F1166FB" w14:textId="77777777" w:rsidR="005D7ACE" w:rsidRPr="00DA00B8" w:rsidRDefault="005D7ACE">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【研究期間】</w:t>
      </w:r>
    </w:p>
    <w:p w14:paraId="29A875BD" w14:textId="0E1C555D" w:rsidR="00A93319" w:rsidRPr="00DA00B8" w:rsidRDefault="00A93319">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w:t>
      </w:r>
      <w:r w:rsidR="00045FE1">
        <w:rPr>
          <w:rFonts w:ascii="ＭＳ ゴシック" w:eastAsia="ＭＳ ゴシック" w:hAnsi="ＭＳ ゴシック" w:hint="eastAsia"/>
          <w:color w:val="000000" w:themeColor="text1"/>
        </w:rPr>
        <w:t>2019年11月20日</w:t>
      </w:r>
      <w:r w:rsidRPr="00DA00B8">
        <w:rPr>
          <w:rFonts w:ascii="ＭＳ ゴシック" w:eastAsia="ＭＳ ゴシック" w:hAnsi="ＭＳ ゴシック" w:hint="eastAsia"/>
          <w:color w:val="000000" w:themeColor="text1"/>
        </w:rPr>
        <w:t>～</w:t>
      </w:r>
      <w:r w:rsidR="00935566" w:rsidRPr="00DA00B8">
        <w:rPr>
          <w:rFonts w:ascii="ＭＳ ゴシック" w:eastAsia="ＭＳ ゴシック" w:hAnsi="ＭＳ ゴシック" w:hint="eastAsia"/>
          <w:color w:val="000000" w:themeColor="text1"/>
        </w:rPr>
        <w:t>202</w:t>
      </w:r>
      <w:r w:rsidR="00721C1E">
        <w:rPr>
          <w:rFonts w:ascii="ＭＳ ゴシック" w:eastAsia="ＭＳ ゴシック" w:hAnsi="ＭＳ ゴシック" w:hint="eastAsia"/>
          <w:color w:val="000000" w:themeColor="text1"/>
        </w:rPr>
        <w:t>9</w:t>
      </w:r>
      <w:r w:rsidRPr="00DA00B8">
        <w:rPr>
          <w:rFonts w:ascii="ＭＳ ゴシック" w:eastAsia="ＭＳ ゴシック" w:hAnsi="ＭＳ ゴシック" w:hint="eastAsia"/>
          <w:color w:val="000000" w:themeColor="text1"/>
        </w:rPr>
        <w:t>年</w:t>
      </w:r>
      <w:r w:rsidR="00935566" w:rsidRPr="00DA00B8">
        <w:rPr>
          <w:rFonts w:ascii="ＭＳ ゴシック" w:eastAsia="ＭＳ ゴシック" w:hAnsi="ＭＳ ゴシック" w:hint="eastAsia"/>
          <w:color w:val="000000" w:themeColor="text1"/>
        </w:rPr>
        <w:t>3</w:t>
      </w:r>
      <w:r w:rsidRPr="00DA00B8">
        <w:rPr>
          <w:rFonts w:ascii="ＭＳ ゴシック" w:eastAsia="ＭＳ ゴシック" w:hAnsi="ＭＳ ゴシック" w:hint="eastAsia"/>
          <w:color w:val="000000" w:themeColor="text1"/>
        </w:rPr>
        <w:t>月</w:t>
      </w:r>
      <w:r w:rsidR="00935566" w:rsidRPr="00DA00B8">
        <w:rPr>
          <w:rFonts w:ascii="ＭＳ ゴシック" w:eastAsia="ＭＳ ゴシック" w:hAnsi="ＭＳ ゴシック" w:hint="eastAsia"/>
          <w:color w:val="000000" w:themeColor="text1"/>
        </w:rPr>
        <w:t>31</w:t>
      </w:r>
      <w:r w:rsidRPr="00DA00B8">
        <w:rPr>
          <w:rFonts w:ascii="ＭＳ ゴシック" w:eastAsia="ＭＳ ゴシック" w:hAnsi="ＭＳ ゴシック" w:hint="eastAsia"/>
          <w:color w:val="000000" w:themeColor="text1"/>
        </w:rPr>
        <w:t>日</w:t>
      </w:r>
    </w:p>
    <w:p w14:paraId="5C02B352" w14:textId="77777777" w:rsidR="00B83E3B" w:rsidRPr="00DA00B8" w:rsidRDefault="00B83E3B">
      <w:pPr>
        <w:spacing w:line="300" w:lineRule="exact"/>
        <w:rPr>
          <w:rFonts w:ascii="ＭＳ ゴシック" w:eastAsia="ＭＳ ゴシック" w:hAnsi="ＭＳ ゴシック"/>
          <w:color w:val="000000" w:themeColor="text1"/>
        </w:rPr>
      </w:pPr>
    </w:p>
    <w:p w14:paraId="6EA632A5" w14:textId="6A752ECA" w:rsidR="0091768B" w:rsidRPr="00DA00B8" w:rsidRDefault="0091768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【対象となる方】</w:t>
      </w:r>
    </w:p>
    <w:p w14:paraId="78F1C652" w14:textId="77F9B0A9" w:rsidR="00D76D90" w:rsidRPr="00DA00B8" w:rsidRDefault="009C6E80" w:rsidP="008808D6">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w:t>
      </w:r>
      <w:r w:rsidR="008808D6" w:rsidRPr="00DA00B8">
        <w:rPr>
          <w:rFonts w:ascii="ＭＳ ゴシック" w:eastAsia="ＭＳ ゴシック" w:hAnsi="ＭＳ ゴシック" w:hint="eastAsia"/>
          <w:color w:val="000000" w:themeColor="text1"/>
        </w:rPr>
        <w:t>◆当院耳鼻咽喉科・頭頸部外科で鼻疾患に対して頭蓋底の切除手術を受けられた成人の方</w:t>
      </w:r>
    </w:p>
    <w:p w14:paraId="6E5224A8" w14:textId="77777777" w:rsidR="00700FFE" w:rsidRPr="00DA00B8" w:rsidRDefault="00700FFE">
      <w:pPr>
        <w:spacing w:line="300" w:lineRule="exact"/>
        <w:rPr>
          <w:rFonts w:ascii="ＭＳ ゴシック" w:eastAsia="ＭＳ ゴシック" w:hAnsi="ＭＳ ゴシック"/>
          <w:color w:val="000000" w:themeColor="text1"/>
        </w:rPr>
      </w:pPr>
    </w:p>
    <w:p w14:paraId="00EEC8F1" w14:textId="77777777" w:rsidR="00F05646" w:rsidRPr="00DA00B8" w:rsidRDefault="00F05646" w:rsidP="00F05646">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【研究目的・意義】</w:t>
      </w:r>
    </w:p>
    <w:p w14:paraId="564425BE" w14:textId="77777777" w:rsidR="008808D6" w:rsidRPr="00DA00B8" w:rsidRDefault="008808D6" w:rsidP="008808D6">
      <w:pPr>
        <w:spacing w:line="280" w:lineRule="exact"/>
        <w:ind w:leftChars="114" w:left="25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lastRenderedPageBreak/>
        <w:t>近年のヒト鼻粘膜の解析により、鼻腔を構成する粘膜のうち嗅粘膜（におい受容をつかさどる粘膜部）は呼吸粘膜（鼻腔の加温加湿防塵機能をつかさどる粘膜部）と比較して蛋白、脂質組成、遺伝子発現様式、金属の含有量その他の生化学的特性に差があることが明らかとなっています。このような差異はヒトの嗅覚機能に重要な要素であると考えられ、嗅覚の生理機能や嗅覚障害の病態生理、嗅覚障害に対する予防、診断、創薬、患者さんのＱＯＬ改善において重要な基礎情報となることが予想されますが、非常に研究が少なく不明な点が多く残されています。</w:t>
      </w:r>
    </w:p>
    <w:p w14:paraId="0F68D819" w14:textId="77777777" w:rsidR="008808D6" w:rsidRPr="00DA00B8" w:rsidRDefault="008808D6" w:rsidP="008808D6">
      <w:pPr>
        <w:spacing w:line="280" w:lineRule="exact"/>
        <w:ind w:leftChars="114" w:left="25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本研究では参加者の方の病理組織のアミノ酸・蛋白質、蛋白、脂質の組成およびその生理活性、遺伝子発現および金属の含有量を網羅的に解析し、ヒトの鼻粘膜が嗅覚機能に関わる分子機構を明らかにすることを目的としています。</w:t>
      </w:r>
    </w:p>
    <w:p w14:paraId="79D5EB41" w14:textId="42111D64" w:rsidR="00F05646" w:rsidRPr="00DA00B8" w:rsidRDefault="008808D6" w:rsidP="008808D6">
      <w:pPr>
        <w:spacing w:line="280" w:lineRule="exact"/>
        <w:ind w:leftChars="114" w:left="25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本研究を行うためにはヒトの嗅粘膜、呼吸粘膜を分析することが必要不可欠ですが、これらは機能を持っているため通常の検査で採取されることはありません。しかし鼻疾患に対して鼻の組織を切除した患者さんの病理組織の中にはこれらが含まれておりますので、すでに保管されている病理組織の一部を研究に使用させて頂くことで新たな人体への侵襲を加えることなく本研究が</w:t>
      </w:r>
      <w:r w:rsidRPr="00687ACC">
        <w:rPr>
          <w:rFonts w:ascii="ＭＳ ゴシック" w:eastAsia="ＭＳ ゴシック" w:hAnsi="ＭＳ ゴシック" w:hint="eastAsia"/>
          <w:color w:val="000000" w:themeColor="text1"/>
          <w:u w:val="single"/>
        </w:rPr>
        <w:t>遂行</w:t>
      </w:r>
      <w:r w:rsidR="00687ACC" w:rsidRPr="00687ACC">
        <w:rPr>
          <w:rFonts w:ascii="ＭＳ ゴシック" w:eastAsia="ＭＳ ゴシック" w:hAnsi="ＭＳ ゴシック" w:hint="eastAsia"/>
          <w:color w:val="000000" w:themeColor="text1"/>
          <w:u w:val="single"/>
        </w:rPr>
        <w:t>できます</w:t>
      </w:r>
      <w:r w:rsidRPr="00DA00B8">
        <w:rPr>
          <w:rFonts w:ascii="ＭＳ ゴシック" w:eastAsia="ＭＳ ゴシック" w:hAnsi="ＭＳ ゴシック" w:hint="eastAsia"/>
          <w:color w:val="000000" w:themeColor="text1"/>
        </w:rPr>
        <w:t>。あなたは上記の手術を当科で過去に受けられ、病理組織が当院に保管されていますので、研究参加のご協力をお願いする次第です。</w:t>
      </w:r>
    </w:p>
    <w:p w14:paraId="13FC6FF6" w14:textId="77777777" w:rsidR="00700FFE" w:rsidRPr="00DA00B8" w:rsidRDefault="00700FFE">
      <w:pPr>
        <w:spacing w:line="300" w:lineRule="exact"/>
        <w:rPr>
          <w:rFonts w:ascii="ＭＳ ゴシック" w:eastAsia="ＭＳ ゴシック" w:hAnsi="ＭＳ ゴシック"/>
          <w:color w:val="000000" w:themeColor="text1"/>
        </w:rPr>
      </w:pPr>
    </w:p>
    <w:p w14:paraId="565FDC29" w14:textId="77777777" w:rsidR="0091768B" w:rsidRPr="00DA00B8" w:rsidRDefault="0091768B">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【研究の方法】</w:t>
      </w:r>
    </w:p>
    <w:p w14:paraId="0EBF258D" w14:textId="4EE2607A" w:rsidR="008808D6" w:rsidRPr="00DA00B8" w:rsidRDefault="008808D6" w:rsidP="008808D6">
      <w:pPr>
        <w:spacing w:line="280" w:lineRule="exact"/>
        <w:ind w:leftChars="114" w:left="25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責任医師によって当院の病理部に保管されている参加者の方の病理組織（約3㎝×2㎝×2㎝）からプレパラート（病理標本）が作製されます。これを用いてアミノ酸、蛋白、脂質組成、遺伝子発現様式、金属の含有量その他の生化学的特性が解析されます。また診療録から年齢、性別、治療の経緯となった元の疾患、手術記載、その他の治療の詳細に関する情報が取得され、解析データと比較されます。</w:t>
      </w:r>
    </w:p>
    <w:p w14:paraId="4C4E332B" w14:textId="07ED7F68" w:rsidR="008808D6" w:rsidRPr="00DA00B8" w:rsidRDefault="008808D6" w:rsidP="008808D6">
      <w:pPr>
        <w:spacing w:line="280" w:lineRule="exact"/>
        <w:ind w:leftChars="114" w:left="25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本研究には合計10名の方にご参加いただく予定です。そのうち、本研究の先行研究である「ヒト鼻粘膜の物質組成の網羅的解析に関する研究（審査番号</w:t>
      </w:r>
      <w:r w:rsidRPr="00DA00B8">
        <w:rPr>
          <w:rFonts w:ascii="ＭＳ ゴシック" w:eastAsia="ＭＳ ゴシック" w:hAnsi="ＭＳ ゴシック"/>
          <w:color w:val="000000" w:themeColor="text1"/>
        </w:rPr>
        <w:t>2019073NI</w:t>
      </w:r>
      <w:r w:rsidRPr="00DA00B8">
        <w:rPr>
          <w:rFonts w:ascii="ＭＳ ゴシック" w:eastAsia="ＭＳ ゴシック" w:hAnsi="ＭＳ ゴシック" w:hint="eastAsia"/>
          <w:color w:val="000000" w:themeColor="text1"/>
        </w:rPr>
        <w:t>）にご参加いただいた7名の参加者の方も引き続き本研究にご参加いただき、すでに作成されている病理組織切片や診療情報を利用させていただく予定です。</w:t>
      </w:r>
    </w:p>
    <w:p w14:paraId="4C6E2D11" w14:textId="77777777" w:rsidR="00D12000" w:rsidRPr="00DA00B8" w:rsidRDefault="00D12000" w:rsidP="00A22BBD">
      <w:pPr>
        <w:spacing w:line="300" w:lineRule="exact"/>
        <w:rPr>
          <w:rFonts w:ascii="ＭＳ ゴシック" w:eastAsia="ＭＳ ゴシック" w:hAnsi="ＭＳ ゴシック"/>
          <w:color w:val="000000" w:themeColor="text1"/>
        </w:rPr>
      </w:pPr>
    </w:p>
    <w:p w14:paraId="4A502D28" w14:textId="77777777" w:rsidR="00D301AF" w:rsidRPr="00DA00B8" w:rsidRDefault="00D301AF" w:rsidP="00D301AF">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なお、研究計画書や研究の方法に関する資料を入手・閲覧して、研究内容を詳しくお知りになりたい場合は、末尾の連絡先にお問い合わせください。他の研究対象者の個人情報等の保護や研究の独創性確保に支障がない範囲でご提供させていただきます。</w:t>
      </w:r>
    </w:p>
    <w:p w14:paraId="58B8F307" w14:textId="77777777" w:rsidR="00D301AF" w:rsidRPr="00DA00B8" w:rsidRDefault="00D301AF" w:rsidP="00A22BBD">
      <w:pPr>
        <w:spacing w:line="300" w:lineRule="exact"/>
        <w:rPr>
          <w:rFonts w:ascii="ＭＳ ゴシック" w:eastAsia="ＭＳ ゴシック" w:hAnsi="ＭＳ ゴシック"/>
          <w:color w:val="000000" w:themeColor="text1"/>
        </w:rPr>
      </w:pPr>
    </w:p>
    <w:p w14:paraId="53C66B9F" w14:textId="77777777" w:rsidR="0030337B" w:rsidRPr="00DA00B8" w:rsidRDefault="0030337B" w:rsidP="00A22BBD">
      <w:pPr>
        <w:spacing w:line="300" w:lineRule="exact"/>
        <w:rPr>
          <w:rFonts w:ascii="ＭＳ ゴシック" w:eastAsia="ＭＳ ゴシック" w:hAnsi="ＭＳ ゴシック"/>
          <w:color w:val="000000" w:themeColor="text1"/>
        </w:rPr>
      </w:pPr>
    </w:p>
    <w:p w14:paraId="7E1B83FB" w14:textId="77777777" w:rsidR="0030337B" w:rsidRPr="00DA00B8" w:rsidRDefault="0030337B" w:rsidP="009F256E">
      <w:pPr>
        <w:spacing w:line="30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【個人情報の保護】</w:t>
      </w:r>
    </w:p>
    <w:p w14:paraId="00A3307E" w14:textId="7FD8857D" w:rsidR="0030337B" w:rsidRPr="00DA00B8" w:rsidRDefault="0030337B" w:rsidP="0030337B">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この研究に関わって</w:t>
      </w:r>
      <w:r w:rsidR="00736956" w:rsidRPr="00DA00B8">
        <w:rPr>
          <w:rFonts w:ascii="ＭＳ ゴシック" w:eastAsia="ＭＳ ゴシック" w:hAnsi="ＭＳ ゴシック" w:hint="eastAsia"/>
          <w:color w:val="000000" w:themeColor="text1"/>
        </w:rPr>
        <w:t>取得</w:t>
      </w:r>
      <w:r w:rsidRPr="00DA00B8">
        <w:rPr>
          <w:rFonts w:ascii="ＭＳ ゴシック" w:eastAsia="ＭＳ ゴシック" w:hAnsi="ＭＳ ゴシック" w:hint="eastAsia"/>
          <w:color w:val="000000" w:themeColor="text1"/>
        </w:rPr>
        <w:t>される試料や</w:t>
      </w:r>
      <w:r w:rsidR="0046232D" w:rsidRPr="00DA00B8">
        <w:rPr>
          <w:rFonts w:ascii="ＭＳ ゴシック" w:eastAsia="ＭＳ ゴシック" w:hAnsi="ＭＳ ゴシック" w:hint="eastAsia"/>
          <w:color w:val="000000" w:themeColor="text1"/>
        </w:rPr>
        <w:t>資料・</w:t>
      </w:r>
      <w:r w:rsidRPr="00DA00B8">
        <w:rPr>
          <w:rFonts w:ascii="ＭＳ ゴシック" w:eastAsia="ＭＳ ゴシック" w:hAnsi="ＭＳ ゴシック" w:hint="eastAsia"/>
          <w:color w:val="000000" w:themeColor="text1"/>
        </w:rPr>
        <w:t>情報</w:t>
      </w:r>
      <w:r w:rsidR="007D62A4" w:rsidRPr="00DA00B8">
        <w:rPr>
          <w:rFonts w:ascii="ＭＳ ゴシック" w:eastAsia="ＭＳ ゴシック" w:hAnsi="ＭＳ ゴシック" w:hint="eastAsia"/>
          <w:color w:val="000000" w:themeColor="text1"/>
        </w:rPr>
        <w:t>等</w:t>
      </w:r>
      <w:r w:rsidRPr="00DA00B8">
        <w:rPr>
          <w:rFonts w:ascii="ＭＳ ゴシック" w:eastAsia="ＭＳ ゴシック" w:hAnsi="ＭＳ ゴシック" w:hint="eastAsia"/>
          <w:color w:val="000000" w:themeColor="text1"/>
        </w:rPr>
        <w:t>は、外部に漏えいすることのないよう、慎重に取り扱う必要があります。</w:t>
      </w:r>
    </w:p>
    <w:p w14:paraId="3C8A365B" w14:textId="77777777" w:rsidR="007D62A4" w:rsidRPr="00DA00B8" w:rsidRDefault="007D62A4" w:rsidP="004F7E08">
      <w:pPr>
        <w:spacing w:line="280" w:lineRule="exact"/>
        <w:rPr>
          <w:rFonts w:ascii="ＭＳ ゴシック" w:eastAsia="ＭＳ ゴシック" w:hAnsi="ＭＳ ゴシック"/>
          <w:color w:val="000000" w:themeColor="text1"/>
        </w:rPr>
      </w:pPr>
    </w:p>
    <w:p w14:paraId="19A066A0" w14:textId="250EE73A" w:rsidR="004F7E08" w:rsidRPr="00DA00B8" w:rsidRDefault="00736956" w:rsidP="00736956">
      <w:pPr>
        <w:spacing w:line="280" w:lineRule="exact"/>
        <w:ind w:firstLineChars="100" w:firstLine="220"/>
        <w:rPr>
          <w:rFonts w:ascii="ＭＳ ゴシック" w:eastAsia="ＭＳ ゴシック" w:hAnsi="ＭＳ ゴシック"/>
          <w:strike/>
          <w:color w:val="000000" w:themeColor="text1"/>
        </w:rPr>
      </w:pPr>
      <w:r w:rsidRPr="00DA00B8">
        <w:rPr>
          <w:rFonts w:ascii="ＭＳ ゴシック" w:eastAsia="ＭＳ ゴシック" w:hAnsi="ＭＳ ゴシック" w:hint="eastAsia"/>
          <w:color w:val="000000" w:themeColor="text1"/>
        </w:rPr>
        <w:t>取得</w:t>
      </w:r>
      <w:r w:rsidR="004F7E08" w:rsidRPr="00DA00B8">
        <w:rPr>
          <w:rFonts w:ascii="ＭＳ ゴシック" w:eastAsia="ＭＳ ゴシック" w:hAnsi="ＭＳ ゴシック" w:hint="eastAsia"/>
          <w:color w:val="000000" w:themeColor="text1"/>
        </w:rPr>
        <w:t>した</w:t>
      </w:r>
      <w:r w:rsidR="00B010DE" w:rsidRPr="00DA00B8">
        <w:rPr>
          <w:rFonts w:ascii="ＭＳ ゴシック" w:eastAsia="ＭＳ ゴシック" w:hAnsi="ＭＳ ゴシック" w:hint="eastAsia"/>
          <w:color w:val="000000" w:themeColor="text1"/>
        </w:rPr>
        <w:t>試料や資料・情報等</w:t>
      </w:r>
      <w:r w:rsidR="004F7E08" w:rsidRPr="00DA00B8">
        <w:rPr>
          <w:rFonts w:ascii="ＭＳ ゴシック" w:eastAsia="ＭＳ ゴシック" w:hAnsi="ＭＳ ゴシック" w:hint="eastAsia"/>
          <w:color w:val="000000" w:themeColor="text1"/>
        </w:rPr>
        <w:t>は、解析する前に氏名・住所・生年月日</w:t>
      </w:r>
      <w:r w:rsidR="000D0ED2" w:rsidRPr="00DA00B8">
        <w:rPr>
          <w:rFonts w:ascii="ＭＳ ゴシック" w:eastAsia="ＭＳ ゴシック" w:hAnsi="ＭＳ ゴシック" w:hint="eastAsia"/>
          <w:color w:val="000000" w:themeColor="text1"/>
        </w:rPr>
        <w:t>、診療録番号</w:t>
      </w:r>
      <w:r w:rsidR="004F7E08" w:rsidRPr="00DA00B8">
        <w:rPr>
          <w:rFonts w:ascii="ＭＳ ゴシック" w:eastAsia="ＭＳ ゴシック" w:hAnsi="ＭＳ ゴシック" w:hint="eastAsia"/>
          <w:color w:val="000000" w:themeColor="text1"/>
        </w:rPr>
        <w:t>等の個人情報を削り、代わりに新しく</w:t>
      </w:r>
      <w:r w:rsidR="006A47E8" w:rsidRPr="00DA00B8">
        <w:rPr>
          <w:rFonts w:ascii="ＭＳ ゴシック" w:eastAsia="ＭＳ ゴシック" w:hAnsi="ＭＳ ゴシック" w:hint="eastAsia"/>
          <w:color w:val="000000" w:themeColor="text1"/>
        </w:rPr>
        <w:t>研究用の</w:t>
      </w:r>
      <w:r w:rsidR="004F7E08" w:rsidRPr="00DA00B8">
        <w:rPr>
          <w:rFonts w:ascii="ＭＳ ゴシック" w:eastAsia="ＭＳ ゴシック" w:hAnsi="ＭＳ ゴシック" w:hint="eastAsia"/>
          <w:color w:val="000000" w:themeColor="text1"/>
        </w:rPr>
        <w:t>符号をつけ、どなたのものか分からないようにします。</w:t>
      </w:r>
      <w:r w:rsidR="00602F49" w:rsidRPr="00DA00B8">
        <w:rPr>
          <w:rFonts w:ascii="ＭＳ Ｐゴシック" w:eastAsia="ＭＳ Ｐゴシック" w:hAnsi="ＭＳ Ｐゴシック" w:hint="eastAsia"/>
          <w:color w:val="000000" w:themeColor="text1"/>
        </w:rPr>
        <w:t>どなたのものか分からないように</w:t>
      </w:r>
      <w:r w:rsidR="00185964" w:rsidRPr="00DA00B8">
        <w:rPr>
          <w:rFonts w:ascii="ＭＳ Ｐゴシック" w:eastAsia="ＭＳ Ｐゴシック" w:hAnsi="ＭＳ Ｐゴシック" w:hint="eastAsia"/>
          <w:color w:val="000000" w:themeColor="text1"/>
        </w:rPr>
        <w:t>加工した上</w:t>
      </w:r>
      <w:r w:rsidR="004F7E08" w:rsidRPr="00DA00B8">
        <w:rPr>
          <w:rFonts w:ascii="ＭＳ ゴシック" w:eastAsia="ＭＳ ゴシック" w:hAnsi="ＭＳ ゴシック" w:hint="eastAsia"/>
          <w:color w:val="000000" w:themeColor="text1"/>
        </w:rPr>
        <w:t>で、</w:t>
      </w:r>
      <w:r w:rsidR="0082273C" w:rsidRPr="00DA00B8">
        <w:rPr>
          <w:rFonts w:ascii="ＭＳ ゴシック" w:eastAsia="ＭＳ ゴシック" w:hAnsi="ＭＳ ゴシック" w:hint="eastAsia"/>
          <w:color w:val="000000" w:themeColor="text1"/>
        </w:rPr>
        <w:t>鍵のかかる冷凍庫、研究責任者のみ使用できるパスワードロックをかけたパソコン、鍵のかかるロッカー等</w:t>
      </w:r>
      <w:r w:rsidR="004F7E08" w:rsidRPr="00DA00B8">
        <w:rPr>
          <w:rFonts w:ascii="ＭＳ ゴシック" w:eastAsia="ＭＳ ゴシック" w:hAnsi="ＭＳ ゴシック" w:hint="eastAsia"/>
          <w:color w:val="000000" w:themeColor="text1"/>
        </w:rPr>
        <w:t>で厳重に保管します。ただし、必要な場合には、当</w:t>
      </w:r>
      <w:r w:rsidR="00A84BB6" w:rsidRPr="00DA00B8">
        <w:rPr>
          <w:rFonts w:ascii="ＭＳ ゴシック" w:eastAsia="ＭＳ ゴシック" w:hAnsi="ＭＳ ゴシック" w:hint="eastAsia"/>
          <w:color w:val="000000" w:themeColor="text1"/>
        </w:rPr>
        <w:t>研究室</w:t>
      </w:r>
      <w:r w:rsidR="00A84BB6" w:rsidRPr="00DA00B8">
        <w:rPr>
          <w:rFonts w:ascii="ＭＳ ゴシック" w:eastAsia="ＭＳ ゴシック" w:hAnsi="ＭＳ ゴシック"/>
          <w:color w:val="000000" w:themeColor="text1"/>
        </w:rPr>
        <w:t>/</w:t>
      </w:r>
      <w:r w:rsidR="00E05CD1" w:rsidRPr="00DA00B8">
        <w:rPr>
          <w:rFonts w:ascii="ＭＳ ゴシック" w:eastAsia="ＭＳ ゴシック" w:hAnsi="ＭＳ ゴシック" w:hint="eastAsia"/>
          <w:color w:val="000000" w:themeColor="text1"/>
        </w:rPr>
        <w:t>診療科</w:t>
      </w:r>
      <w:r w:rsidR="004F7E08" w:rsidRPr="00DA00B8">
        <w:rPr>
          <w:rFonts w:ascii="ＭＳ ゴシック" w:eastAsia="ＭＳ ゴシック" w:hAnsi="ＭＳ ゴシック" w:hint="eastAsia"/>
          <w:color w:val="000000" w:themeColor="text1"/>
        </w:rPr>
        <w:t>においてこの符号を元の氏名等に戻す操作を行い</w:t>
      </w:r>
      <w:r w:rsidR="000D0ED2" w:rsidRPr="00DA00B8">
        <w:rPr>
          <w:rFonts w:ascii="ＭＳ ゴシック" w:eastAsia="ＭＳ ゴシック" w:hAnsi="ＭＳ ゴシック" w:hint="eastAsia"/>
          <w:color w:val="000000" w:themeColor="text1"/>
        </w:rPr>
        <w:t>ます。</w:t>
      </w:r>
    </w:p>
    <w:p w14:paraId="40256961" w14:textId="77777777" w:rsidR="007D62A4" w:rsidRPr="00DA00B8" w:rsidRDefault="007D62A4" w:rsidP="004F7E08">
      <w:pPr>
        <w:spacing w:line="280" w:lineRule="exact"/>
        <w:rPr>
          <w:rFonts w:ascii="ＭＳ ゴシック" w:eastAsia="ＭＳ ゴシック" w:hAnsi="ＭＳ ゴシック"/>
          <w:color w:val="000000" w:themeColor="text1"/>
        </w:rPr>
      </w:pPr>
    </w:p>
    <w:p w14:paraId="5FAF3CEF" w14:textId="33734D2D" w:rsidR="00B210F9" w:rsidRPr="00DA00B8" w:rsidRDefault="00B210F9" w:rsidP="000C5C7F">
      <w:pPr>
        <w:spacing w:line="280" w:lineRule="exact"/>
        <w:ind w:firstLineChars="100" w:firstLine="220"/>
        <w:rPr>
          <w:rFonts w:ascii="ＭＳ ゴシック" w:eastAsia="ＭＳ ゴシック" w:hAnsi="ＭＳ ゴシック"/>
          <w:color w:val="000000" w:themeColor="text1"/>
        </w:rPr>
      </w:pPr>
    </w:p>
    <w:p w14:paraId="0DCA826A" w14:textId="30D8D88F" w:rsidR="0048667E" w:rsidRPr="00DA00B8" w:rsidRDefault="00680D98" w:rsidP="009E5555">
      <w:pPr>
        <w:spacing w:line="300" w:lineRule="exact"/>
        <w:ind w:firstLineChars="100" w:firstLine="220"/>
        <w:rPr>
          <w:rFonts w:ascii="ＭＳ ゴシック" w:eastAsia="ＭＳ ゴシック" w:hAnsi="ＭＳ ゴシック" w:cs="MS-Mincho"/>
          <w:color w:val="000000" w:themeColor="text1"/>
          <w:kern w:val="0"/>
        </w:rPr>
      </w:pPr>
      <w:r w:rsidRPr="00DA00B8">
        <w:rPr>
          <w:rFonts w:ascii="ＭＳ ゴシック" w:eastAsia="ＭＳ ゴシック" w:hAnsi="ＭＳ ゴシック" w:cs="MS-Mincho" w:hint="eastAsia"/>
          <w:color w:val="000000" w:themeColor="text1"/>
          <w:kern w:val="0"/>
        </w:rPr>
        <w:t>この研究のためにご自分</w:t>
      </w:r>
      <w:r w:rsidR="00F35660" w:rsidRPr="00DA00B8">
        <w:rPr>
          <w:rFonts w:ascii="ＭＳ ゴシック" w:eastAsia="ＭＳ ゴシック" w:hAnsi="ＭＳ ゴシック" w:cs="MS-Mincho" w:hint="eastAsia"/>
          <w:color w:val="000000" w:themeColor="text1"/>
          <w:kern w:val="0"/>
        </w:rPr>
        <w:t>（あるいはご家族）</w:t>
      </w:r>
      <w:r w:rsidRPr="00DA00B8">
        <w:rPr>
          <w:rFonts w:ascii="ＭＳ ゴシック" w:eastAsia="ＭＳ ゴシック" w:hAnsi="ＭＳ ゴシック" w:cs="MS-Mincho" w:hint="eastAsia"/>
          <w:color w:val="000000" w:themeColor="text1"/>
          <w:kern w:val="0"/>
        </w:rPr>
        <w:t>の</w:t>
      </w:r>
      <w:r w:rsidR="009C6E80" w:rsidRPr="00DA00B8">
        <w:rPr>
          <w:rFonts w:ascii="ＭＳ ゴシック" w:eastAsia="ＭＳ ゴシック" w:hAnsi="ＭＳ ゴシック" w:hint="eastAsia"/>
          <w:color w:val="000000" w:themeColor="text1"/>
        </w:rPr>
        <w:t>試料や情報・データ等</w:t>
      </w:r>
      <w:r w:rsidRPr="00DA00B8">
        <w:rPr>
          <w:rFonts w:ascii="ＭＳ ゴシック" w:eastAsia="ＭＳ ゴシック" w:hAnsi="ＭＳ ゴシック" w:cs="MS-Mincho" w:hint="eastAsia"/>
          <w:color w:val="000000" w:themeColor="text1"/>
          <w:kern w:val="0"/>
        </w:rPr>
        <w:t>を使用してほし</w:t>
      </w:r>
      <w:r w:rsidRPr="00DA00B8">
        <w:rPr>
          <w:rFonts w:ascii="ＭＳ ゴシック" w:eastAsia="ＭＳ ゴシック" w:hAnsi="ＭＳ ゴシック" w:cs="MS-Mincho" w:hint="eastAsia"/>
          <w:color w:val="000000" w:themeColor="text1"/>
          <w:kern w:val="0"/>
        </w:rPr>
        <w:lastRenderedPageBreak/>
        <w:t>くない</w:t>
      </w:r>
      <w:r w:rsidR="0091768B" w:rsidRPr="00DA00B8">
        <w:rPr>
          <w:rFonts w:ascii="ＭＳ ゴシック" w:eastAsia="ＭＳ ゴシック" w:hAnsi="ＭＳ ゴシック" w:cs="MS-Mincho" w:hint="eastAsia"/>
          <w:color w:val="000000" w:themeColor="text1"/>
          <w:kern w:val="0"/>
        </w:rPr>
        <w:t>場合は主治医にお伝えいただくか、下記の</w:t>
      </w:r>
      <w:r w:rsidR="004F7E08" w:rsidRPr="00DA00B8">
        <w:rPr>
          <w:rFonts w:ascii="ＭＳ ゴシック" w:eastAsia="ＭＳ ゴシック" w:hAnsi="ＭＳ ゴシック" w:cs="MS-Mincho" w:hint="eastAsia"/>
          <w:color w:val="000000" w:themeColor="text1"/>
          <w:kern w:val="0"/>
        </w:rPr>
        <w:t>問い合わせ先に</w:t>
      </w:r>
      <w:r w:rsidR="00674ACB" w:rsidRPr="00DA00B8">
        <w:rPr>
          <w:rFonts w:ascii="ＭＳ ゴシック" w:eastAsia="ＭＳ ゴシック" w:hAnsi="ＭＳ ゴシック"/>
          <w:color w:val="000000" w:themeColor="text1"/>
          <w:u w:val="single"/>
        </w:rPr>
        <w:t>20</w:t>
      </w:r>
      <w:r w:rsidR="000D0ED2" w:rsidRPr="00DA00B8">
        <w:rPr>
          <w:rFonts w:ascii="ＭＳ ゴシック" w:eastAsia="ＭＳ ゴシック" w:hAnsi="ＭＳ ゴシック" w:hint="eastAsia"/>
          <w:color w:val="000000" w:themeColor="text1"/>
          <w:u w:val="single"/>
        </w:rPr>
        <w:t>24</w:t>
      </w:r>
      <w:r w:rsidR="00674ACB" w:rsidRPr="00DA00B8">
        <w:rPr>
          <w:rFonts w:ascii="ＭＳ ゴシック" w:eastAsia="ＭＳ ゴシック" w:hAnsi="ＭＳ ゴシック" w:hint="eastAsia"/>
          <w:color w:val="000000" w:themeColor="text1"/>
          <w:u w:val="single"/>
        </w:rPr>
        <w:t>年</w:t>
      </w:r>
      <w:r w:rsidR="000D0ED2" w:rsidRPr="00DA00B8">
        <w:rPr>
          <w:rFonts w:ascii="ＭＳ ゴシック" w:eastAsia="ＭＳ ゴシック" w:hAnsi="ＭＳ ゴシック" w:hint="eastAsia"/>
          <w:color w:val="000000" w:themeColor="text1"/>
          <w:u w:val="single"/>
        </w:rPr>
        <w:t>12</w:t>
      </w:r>
      <w:r w:rsidR="00674ACB" w:rsidRPr="00DA00B8">
        <w:rPr>
          <w:rFonts w:ascii="ＭＳ ゴシック" w:eastAsia="ＭＳ ゴシック" w:hAnsi="ＭＳ ゴシック"/>
          <w:color w:val="000000" w:themeColor="text1"/>
          <w:u w:val="single"/>
        </w:rPr>
        <w:t>月</w:t>
      </w:r>
      <w:r w:rsidR="000D0ED2" w:rsidRPr="00DA00B8">
        <w:rPr>
          <w:rFonts w:ascii="ＭＳ ゴシック" w:eastAsia="ＭＳ ゴシック" w:hAnsi="ＭＳ ゴシック" w:hint="eastAsia"/>
          <w:color w:val="000000" w:themeColor="text1"/>
          <w:u w:val="single"/>
        </w:rPr>
        <w:t>31</w:t>
      </w:r>
      <w:r w:rsidR="00674ACB" w:rsidRPr="00DA00B8">
        <w:rPr>
          <w:rFonts w:ascii="ＭＳ ゴシック" w:eastAsia="ＭＳ ゴシック" w:hAnsi="ＭＳ ゴシック"/>
          <w:color w:val="000000" w:themeColor="text1"/>
          <w:u w:val="single"/>
        </w:rPr>
        <w:t>日</w:t>
      </w:r>
      <w:r w:rsidR="00674ACB" w:rsidRPr="00DA00B8">
        <w:rPr>
          <w:rFonts w:ascii="ＭＳ ゴシック" w:eastAsia="ＭＳ ゴシック" w:hAnsi="ＭＳ ゴシック" w:cs="MS-Mincho" w:hint="eastAsia"/>
          <w:color w:val="000000" w:themeColor="text1"/>
          <w:kern w:val="0"/>
          <w:u w:val="single"/>
        </w:rPr>
        <w:t>までに</w:t>
      </w:r>
      <w:r w:rsidR="008313D1" w:rsidRPr="00DA00B8">
        <w:rPr>
          <w:rFonts w:ascii="ＭＳ ゴシック" w:eastAsia="ＭＳ ゴシック" w:hAnsi="ＭＳ ゴシック" w:cs="MS-Mincho" w:hint="eastAsia"/>
          <w:color w:val="000000" w:themeColor="text1"/>
          <w:kern w:val="0"/>
        </w:rPr>
        <w:t>ご</w:t>
      </w:r>
      <w:r w:rsidR="0091768B" w:rsidRPr="00DA00B8">
        <w:rPr>
          <w:rFonts w:ascii="ＭＳ ゴシック" w:eastAsia="ＭＳ ゴシック" w:hAnsi="ＭＳ ゴシック" w:cs="MS-Mincho" w:hint="eastAsia"/>
          <w:color w:val="000000" w:themeColor="text1"/>
          <w:kern w:val="0"/>
        </w:rPr>
        <w:t>連絡ください。</w:t>
      </w:r>
      <w:r w:rsidR="004E5C12" w:rsidRPr="00DA00B8">
        <w:rPr>
          <w:rFonts w:ascii="ＭＳ ゴシック" w:eastAsia="ＭＳ ゴシック" w:hAnsi="ＭＳ ゴシック" w:cs="MS-Mincho" w:hint="eastAsia"/>
          <w:color w:val="000000" w:themeColor="text1"/>
          <w:kern w:val="0"/>
        </w:rPr>
        <w:t>研究に参加いただけない場合でも、将来にわたって不利益が生じることはありません。</w:t>
      </w:r>
    </w:p>
    <w:p w14:paraId="334704AF" w14:textId="6964912F" w:rsidR="00F56622" w:rsidRPr="00DA00B8" w:rsidRDefault="00680D98" w:rsidP="00ED572B">
      <w:pPr>
        <w:spacing w:line="300" w:lineRule="exact"/>
        <w:ind w:firstLineChars="88" w:firstLine="194"/>
        <w:rPr>
          <w:rFonts w:ascii="ＭＳ ゴシック" w:eastAsia="ＭＳ ゴシック" w:hAnsi="ＭＳ ゴシック" w:cs="MS-Mincho"/>
          <w:color w:val="000000" w:themeColor="text1"/>
          <w:kern w:val="0"/>
        </w:rPr>
      </w:pPr>
      <w:r w:rsidRPr="00DA00B8">
        <w:rPr>
          <w:rFonts w:ascii="ＭＳ ゴシック" w:eastAsia="ＭＳ ゴシック" w:hAnsi="ＭＳ ゴシック" w:cs="MS-Mincho" w:hint="eastAsia"/>
          <w:color w:val="000000" w:themeColor="text1"/>
          <w:kern w:val="0"/>
        </w:rPr>
        <w:t>ご</w:t>
      </w:r>
      <w:r w:rsidR="00A3284D" w:rsidRPr="00DA00B8">
        <w:rPr>
          <w:rFonts w:ascii="ＭＳ ゴシック" w:eastAsia="ＭＳ ゴシック" w:hAnsi="ＭＳ ゴシック" w:cs="MS-Mincho" w:hint="eastAsia"/>
          <w:color w:val="000000" w:themeColor="text1"/>
          <w:kern w:val="0"/>
        </w:rPr>
        <w:t>連絡をいただかなかった場合、ご了承いただいたものとさせていただきます</w:t>
      </w:r>
      <w:r w:rsidRPr="00DA00B8">
        <w:rPr>
          <w:rFonts w:ascii="ＭＳ ゴシック" w:eastAsia="ＭＳ ゴシック" w:hAnsi="ＭＳ ゴシック" w:cs="MS-Mincho" w:hint="eastAsia"/>
          <w:color w:val="000000" w:themeColor="text1"/>
          <w:kern w:val="0"/>
        </w:rPr>
        <w:t>。</w:t>
      </w:r>
    </w:p>
    <w:p w14:paraId="06D2268B" w14:textId="00D72EC9" w:rsidR="004E5C12" w:rsidRPr="00DA00B8" w:rsidRDefault="004E5C12" w:rsidP="00736956">
      <w:pPr>
        <w:spacing w:line="300" w:lineRule="exact"/>
        <w:ind w:firstLineChars="88" w:firstLine="194"/>
        <w:rPr>
          <w:rFonts w:ascii="ＭＳ ゴシック" w:eastAsia="ＭＳ ゴシック" w:hAnsi="ＭＳ ゴシック" w:cs="MS-Mincho"/>
          <w:color w:val="000000" w:themeColor="text1"/>
          <w:kern w:val="0"/>
        </w:rPr>
      </w:pPr>
    </w:p>
    <w:p w14:paraId="7CEAB532" w14:textId="77777777" w:rsidR="00EA09D7" w:rsidRPr="00DA00B8" w:rsidRDefault="00EA09D7" w:rsidP="009F256E">
      <w:pPr>
        <w:autoSpaceDE w:val="0"/>
        <w:autoSpaceDN w:val="0"/>
        <w:adjustRightInd w:val="0"/>
        <w:spacing w:line="300" w:lineRule="exact"/>
        <w:ind w:firstLineChars="100" w:firstLine="220"/>
        <w:rPr>
          <w:rFonts w:ascii="ＭＳ ゴシック" w:eastAsia="ＭＳ ゴシック" w:hAnsi="ＭＳ ゴシック"/>
          <w:color w:val="000000" w:themeColor="text1"/>
        </w:rPr>
      </w:pPr>
    </w:p>
    <w:p w14:paraId="471D4650" w14:textId="09F8B6BA" w:rsidR="00CA67D1" w:rsidRPr="00DA00B8" w:rsidRDefault="00CA67D1" w:rsidP="009F256E">
      <w:pPr>
        <w:autoSpaceDE w:val="0"/>
        <w:autoSpaceDN w:val="0"/>
        <w:adjustRightInd w:val="0"/>
        <w:spacing w:line="30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研究の成果は、あなたの氏名等の</w:t>
      </w:r>
      <w:r w:rsidR="004D5017" w:rsidRPr="00DA00B8">
        <w:rPr>
          <w:rFonts w:ascii="ＭＳ ゴシック" w:eastAsia="ＭＳ ゴシック" w:hAnsi="ＭＳ ゴシック" w:hint="eastAsia"/>
          <w:color w:val="000000" w:themeColor="text1"/>
        </w:rPr>
        <w:t>個人情報が明らかにならないようにした上で、学会発表や学術雑誌</w:t>
      </w:r>
      <w:r w:rsidRPr="00DA00B8">
        <w:rPr>
          <w:rFonts w:ascii="ＭＳ ゴシック" w:eastAsia="ＭＳ ゴシック" w:hAnsi="ＭＳ ゴシック" w:hint="eastAsia"/>
          <w:color w:val="000000" w:themeColor="text1"/>
        </w:rPr>
        <w:t>で公表します。</w:t>
      </w:r>
    </w:p>
    <w:p w14:paraId="7DA1741A" w14:textId="77777777" w:rsidR="0071108A" w:rsidRPr="00DA00B8" w:rsidRDefault="0071108A" w:rsidP="009F256E">
      <w:pPr>
        <w:autoSpaceDE w:val="0"/>
        <w:autoSpaceDN w:val="0"/>
        <w:adjustRightInd w:val="0"/>
        <w:spacing w:line="300" w:lineRule="exact"/>
        <w:ind w:firstLineChars="100" w:firstLine="220"/>
        <w:rPr>
          <w:rFonts w:ascii="ＭＳ ゴシック" w:eastAsia="ＭＳ ゴシック" w:hAnsi="ＭＳ ゴシック"/>
          <w:color w:val="000000" w:themeColor="text1"/>
        </w:rPr>
      </w:pPr>
    </w:p>
    <w:p w14:paraId="491F3E28" w14:textId="4573FFA5" w:rsidR="005D7ACE" w:rsidRPr="00DA00B8"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bookmarkStart w:id="4" w:name="_Hlk99739085"/>
      <w:r w:rsidRPr="00DA00B8">
        <w:rPr>
          <w:rFonts w:ascii="ＭＳ ゴシック" w:eastAsia="ＭＳ ゴシック" w:hAnsi="ＭＳ ゴシック" w:cs="MS-Mincho" w:hint="eastAsia"/>
          <w:color w:val="000000" w:themeColor="text1"/>
          <w:kern w:val="0"/>
        </w:rPr>
        <w:t>取得</w:t>
      </w:r>
      <w:r w:rsidR="00301827" w:rsidRPr="00DA00B8">
        <w:rPr>
          <w:rFonts w:ascii="ＭＳ ゴシック" w:eastAsia="ＭＳ ゴシック" w:hAnsi="ＭＳ ゴシック" w:cs="MS-Mincho" w:hint="eastAsia"/>
          <w:color w:val="000000" w:themeColor="text1"/>
          <w:kern w:val="0"/>
        </w:rPr>
        <w:t>した</w:t>
      </w:r>
      <w:bookmarkStart w:id="5" w:name="_Hlk74323794"/>
      <w:r w:rsidR="009C6E80" w:rsidRPr="00DA00B8">
        <w:rPr>
          <w:rFonts w:ascii="ＭＳ ゴシック" w:eastAsia="ＭＳ ゴシック" w:hAnsi="ＭＳ ゴシック" w:hint="eastAsia"/>
          <w:color w:val="000000" w:themeColor="text1"/>
        </w:rPr>
        <w:t>試料や情報・データ等</w:t>
      </w:r>
      <w:bookmarkEnd w:id="5"/>
      <w:r w:rsidR="00301827" w:rsidRPr="00DA00B8">
        <w:rPr>
          <w:rFonts w:ascii="ＭＳ ゴシック" w:eastAsia="ＭＳ ゴシック" w:hAnsi="ＭＳ ゴシック" w:cs="MS-Mincho" w:hint="eastAsia"/>
          <w:color w:val="000000" w:themeColor="text1"/>
          <w:kern w:val="0"/>
        </w:rPr>
        <w:t>は厳重な管理のもと、</w:t>
      </w:r>
      <w:r w:rsidR="00680D98" w:rsidRPr="00DA00B8">
        <w:rPr>
          <w:rFonts w:ascii="ＭＳ ゴシック" w:eastAsia="ＭＳ ゴシック" w:hAnsi="ＭＳ ゴシック" w:cs="MS-Mincho" w:hint="eastAsia"/>
          <w:color w:val="000000" w:themeColor="text1"/>
          <w:kern w:val="0"/>
        </w:rPr>
        <w:t>研究終了後</w:t>
      </w:r>
      <w:r w:rsidR="00680D98" w:rsidRPr="00DA00B8">
        <w:rPr>
          <w:rFonts w:ascii="ＭＳ ゴシック" w:eastAsia="ＭＳ ゴシック" w:hAnsi="ＭＳ ゴシック" w:cs="MS-Mincho"/>
          <w:color w:val="000000" w:themeColor="text1"/>
          <w:kern w:val="0"/>
        </w:rPr>
        <w:t>5年間保存されます。</w:t>
      </w:r>
      <w:r w:rsidR="00CA67D1" w:rsidRPr="00DA00B8">
        <w:rPr>
          <w:rFonts w:ascii="ＭＳ ゴシック" w:eastAsia="ＭＳ ゴシック" w:hAnsi="ＭＳ ゴシック" w:cs="MS-Mincho" w:hint="eastAsia"/>
          <w:color w:val="000000" w:themeColor="text1"/>
          <w:kern w:val="0"/>
        </w:rPr>
        <w:t>保管期間終了後には、</w:t>
      </w:r>
      <w:r w:rsidR="000D0ED2" w:rsidRPr="00DA00B8">
        <w:rPr>
          <w:rFonts w:ascii="ＭＳ ゴシック" w:eastAsia="ＭＳ ゴシック" w:hAnsi="ＭＳ ゴシック" w:cs="MS-Mincho" w:hint="eastAsia"/>
          <w:color w:val="000000" w:themeColor="text1"/>
          <w:kern w:val="0"/>
        </w:rPr>
        <w:t>試料は医療廃棄物として、紙データはシュレッダーで裁断し廃棄します。</w:t>
      </w:r>
      <w:r w:rsidR="00045FE1">
        <w:rPr>
          <w:rFonts w:ascii="ＭＳ ゴシック" w:eastAsia="ＭＳ ゴシック" w:hAnsi="ＭＳ ゴシック" w:cs="MS-Mincho" w:hint="eastAsia"/>
          <w:color w:val="000000" w:themeColor="text1"/>
          <w:kern w:val="0"/>
        </w:rPr>
        <w:t>ただし、取得した試料や情報・データ等を長期保管することに同意していただけた場合は将来の研究のために試料、情報・データを保管いたします。これらを新しい研究に使用する場合は、東京大学医学部倫理委員会の許可を得て実施いたします。</w:t>
      </w:r>
      <w:r w:rsidR="00680D98" w:rsidRPr="00DA00B8">
        <w:rPr>
          <w:rFonts w:ascii="ＭＳ ゴシック" w:eastAsia="ＭＳ ゴシック" w:hAnsi="ＭＳ ゴシック" w:cs="MS-Mincho"/>
          <w:color w:val="000000" w:themeColor="text1"/>
          <w:kern w:val="0"/>
        </w:rPr>
        <w:t>なお研究データを統計データとしてまとめたものについてはお問い合わせがあれば開示</w:t>
      </w:r>
      <w:r w:rsidR="008E734E" w:rsidRPr="00DA00B8">
        <w:rPr>
          <w:rFonts w:ascii="ＭＳ ゴシック" w:eastAsia="ＭＳ ゴシック" w:hAnsi="ＭＳ ゴシック" w:cs="MS-Mincho" w:hint="eastAsia"/>
          <w:color w:val="000000" w:themeColor="text1"/>
          <w:kern w:val="0"/>
        </w:rPr>
        <w:t>いた</w:t>
      </w:r>
      <w:r w:rsidR="00680D98" w:rsidRPr="00DA00B8">
        <w:rPr>
          <w:rFonts w:ascii="ＭＳ ゴシック" w:eastAsia="ＭＳ ゴシック" w:hAnsi="ＭＳ ゴシック" w:cs="MS-Mincho" w:hint="eastAsia"/>
          <w:color w:val="000000" w:themeColor="text1"/>
          <w:kern w:val="0"/>
        </w:rPr>
        <w:t>します</w:t>
      </w:r>
      <w:r w:rsidR="00BE00EC" w:rsidRPr="00DA00B8">
        <w:rPr>
          <w:rFonts w:ascii="ＭＳ ゴシック" w:eastAsia="ＭＳ ゴシック" w:hAnsi="ＭＳ ゴシック" w:cs="MS-Mincho" w:hint="eastAsia"/>
          <w:color w:val="000000" w:themeColor="text1"/>
          <w:kern w:val="0"/>
        </w:rPr>
        <w:t>ので</w:t>
      </w:r>
      <w:r w:rsidR="00680D98" w:rsidRPr="00DA00B8">
        <w:rPr>
          <w:rFonts w:ascii="ＭＳ ゴシック" w:eastAsia="ＭＳ ゴシック" w:hAnsi="ＭＳ ゴシック" w:cs="MS-Mincho" w:hint="eastAsia"/>
          <w:color w:val="000000" w:themeColor="text1"/>
          <w:kern w:val="0"/>
        </w:rPr>
        <w:t>下記までご連絡ください。</w:t>
      </w:r>
    </w:p>
    <w:p w14:paraId="4EA06F3B" w14:textId="57E5BE3E" w:rsidR="00A16E75" w:rsidRPr="00DA00B8"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1DA4A947" w14:textId="77777777" w:rsidR="00736956" w:rsidRPr="00DA00B8" w:rsidRDefault="00736956" w:rsidP="00736956">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尚、提供いただいた試料・情報の管理の責任者は下記の通りです。</w:t>
      </w:r>
    </w:p>
    <w:p w14:paraId="5C439E4A" w14:textId="77777777" w:rsidR="00736956" w:rsidRPr="00DA00B8" w:rsidRDefault="00736956" w:rsidP="00736956">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試料・情報の管理責任者</w:t>
      </w:r>
    </w:p>
    <w:p w14:paraId="291C7405" w14:textId="4BBB8021" w:rsidR="00736956" w:rsidRPr="00DA00B8" w:rsidRDefault="00736956" w:rsidP="00736956">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所属：東京大学医学部附属病院</w:t>
      </w:r>
      <w:r w:rsidR="000D0ED2" w:rsidRPr="00DA00B8">
        <w:rPr>
          <w:rFonts w:ascii="ＭＳ ゴシック" w:eastAsia="ＭＳ ゴシック" w:hAnsi="ＭＳ ゴシック" w:hint="eastAsia"/>
          <w:color w:val="000000" w:themeColor="text1"/>
        </w:rPr>
        <w:t>耳鼻咽喉科・頭頸部外科</w:t>
      </w:r>
    </w:p>
    <w:p w14:paraId="439BB650" w14:textId="317E9896" w:rsidR="00736956" w:rsidRPr="00DA00B8" w:rsidRDefault="00736956" w:rsidP="00736956">
      <w:pPr>
        <w:spacing w:line="28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氏名：</w:t>
      </w:r>
      <w:r w:rsidR="000D0ED2" w:rsidRPr="00DA00B8">
        <w:rPr>
          <w:rFonts w:ascii="ＭＳ ゴシック" w:eastAsia="ＭＳ ゴシック" w:hAnsi="ＭＳ ゴシック" w:hint="eastAsia"/>
          <w:color w:val="000000" w:themeColor="text1"/>
        </w:rPr>
        <w:t>近藤健二</w:t>
      </w:r>
    </w:p>
    <w:bookmarkEnd w:id="4"/>
    <w:p w14:paraId="23C026FE" w14:textId="77777777" w:rsidR="00736956" w:rsidRPr="00DA00B8" w:rsidRDefault="00736956" w:rsidP="00CA67D1">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7BD7F715" w14:textId="584CCE0D" w:rsidR="00A16E75" w:rsidRPr="00DA00B8" w:rsidRDefault="00A16E75" w:rsidP="00A16E75">
      <w:pPr>
        <w:spacing w:line="280" w:lineRule="exact"/>
        <w:outlineLvl w:val="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〇</w:t>
      </w:r>
      <w:bookmarkStart w:id="6" w:name="_Hlk74323836"/>
      <w:r w:rsidR="00B010DE" w:rsidRPr="00DA00B8">
        <w:rPr>
          <w:rFonts w:ascii="ＭＳ ゴシック" w:eastAsia="ＭＳ ゴシック" w:hAnsi="ＭＳ ゴシック" w:hint="eastAsia"/>
          <w:color w:val="000000" w:themeColor="text1"/>
        </w:rPr>
        <w:t>知的財産権</w:t>
      </w:r>
      <w:r w:rsidR="00646528" w:rsidRPr="00DA00B8">
        <w:rPr>
          <w:rFonts w:ascii="ＭＳ ゴシック" w:eastAsia="ＭＳ ゴシック" w:hAnsi="ＭＳ ゴシック" w:hint="eastAsia"/>
          <w:color w:val="000000" w:themeColor="text1"/>
        </w:rPr>
        <w:t>等</w:t>
      </w:r>
      <w:bookmarkEnd w:id="6"/>
      <w:r w:rsidR="00B010DE" w:rsidRPr="00DA00B8">
        <w:rPr>
          <w:rFonts w:ascii="ＭＳ ゴシック" w:eastAsia="ＭＳ ゴシック" w:hAnsi="ＭＳ ゴシック" w:hint="eastAsia"/>
          <w:color w:val="000000" w:themeColor="text1"/>
        </w:rPr>
        <w:t>が</w:t>
      </w:r>
      <w:r w:rsidRPr="00DA00B8">
        <w:rPr>
          <w:rFonts w:ascii="ＭＳ ゴシック" w:eastAsia="ＭＳ ゴシック" w:hAnsi="ＭＳ ゴシック" w:hint="eastAsia"/>
          <w:color w:val="000000" w:themeColor="text1"/>
        </w:rPr>
        <w:t>生じる可能性がある場合</w:t>
      </w:r>
    </w:p>
    <w:p w14:paraId="272ED9DD" w14:textId="5BACE5CD" w:rsidR="00A16E75" w:rsidRPr="00DA00B8" w:rsidRDefault="00A16E75" w:rsidP="00A16E75">
      <w:pPr>
        <w:spacing w:line="280" w:lineRule="exac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　本研究の結果として</w:t>
      </w:r>
      <w:r w:rsidR="00646528" w:rsidRPr="00DA00B8">
        <w:rPr>
          <w:rFonts w:ascii="ＭＳ ゴシック" w:eastAsia="ＭＳ ゴシック" w:hAnsi="ＭＳ ゴシック" w:hint="eastAsia"/>
          <w:color w:val="000000" w:themeColor="text1"/>
        </w:rPr>
        <w:t>知的財産権</w:t>
      </w:r>
      <w:r w:rsidRPr="00DA00B8">
        <w:rPr>
          <w:rFonts w:ascii="ＭＳ ゴシック" w:eastAsia="ＭＳ ゴシック" w:hAnsi="ＭＳ ゴシック" w:hint="eastAsia"/>
          <w:color w:val="000000" w:themeColor="text1"/>
        </w:rPr>
        <w:t>等が生じる可能性がありますが、その権利は国、研究機関、民間企業を含む共同研究機関及び研究従事者等に属し、研究対象者はこの特許権等を持ちません。また、その</w:t>
      </w:r>
      <w:r w:rsidR="00E77F1D" w:rsidRPr="00DA00B8">
        <w:rPr>
          <w:rFonts w:ascii="ＭＳ ゴシック" w:eastAsia="ＭＳ ゴシック" w:hAnsi="ＭＳ ゴシック" w:hint="eastAsia"/>
          <w:color w:val="000000" w:themeColor="text1"/>
        </w:rPr>
        <w:t>知的財産権</w:t>
      </w:r>
      <w:r w:rsidRPr="00DA00B8">
        <w:rPr>
          <w:rFonts w:ascii="ＭＳ ゴシック" w:eastAsia="ＭＳ ゴシック" w:hAnsi="ＭＳ ゴシック" w:hint="eastAsia"/>
          <w:color w:val="000000" w:themeColor="text1"/>
        </w:rPr>
        <w:t>等に基づき経済的利益が生じる可能性がありますが、これについての権利も持ちません。</w:t>
      </w:r>
    </w:p>
    <w:p w14:paraId="4B68C93A" w14:textId="0E0D9319" w:rsidR="005D7ACE" w:rsidRPr="00DA00B8"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1E30FDDD" w14:textId="70C7E9C2" w:rsidR="00674ACB" w:rsidRPr="00DA00B8" w:rsidRDefault="00674ACB" w:rsidP="00674ACB">
      <w:pPr>
        <w:spacing w:line="300" w:lineRule="exact"/>
        <w:ind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p>
    <w:p w14:paraId="39D0E6BF" w14:textId="77777777" w:rsidR="00674ACB" w:rsidRPr="00DA00B8" w:rsidRDefault="00674ACB"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0DFC9D06" w14:textId="52D7F014" w:rsidR="005D7ACE" w:rsidRPr="00DA00B8" w:rsidRDefault="005D7AC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r w:rsidRPr="00DA00B8">
        <w:rPr>
          <w:rFonts w:ascii="ＭＳ ゴシック" w:eastAsia="ＭＳ ゴシック" w:hAnsi="ＭＳ ゴシック" w:cs="ＭＳ 明朝" w:hint="eastAsia"/>
          <w:color w:val="000000" w:themeColor="text1"/>
        </w:rPr>
        <w:t>この研究に関する費用は、東京大学大学院医学系研究科・医学部</w:t>
      </w:r>
      <w:r w:rsidR="000D0ED2" w:rsidRPr="00DA00B8">
        <w:rPr>
          <w:rFonts w:ascii="ＭＳ ゴシック" w:eastAsia="ＭＳ ゴシック" w:hAnsi="ＭＳ ゴシック" w:cs="ＭＳ 明朝" w:hint="eastAsia"/>
          <w:color w:val="000000" w:themeColor="text1"/>
        </w:rPr>
        <w:t>耳鼻咽喉科頭頸部外科学</w:t>
      </w:r>
      <w:r w:rsidRPr="00DA00B8">
        <w:rPr>
          <w:rFonts w:ascii="ＭＳ ゴシック" w:eastAsia="ＭＳ ゴシック" w:hAnsi="ＭＳ ゴシック" w:cs="ＭＳ 明朝" w:hint="eastAsia"/>
          <w:color w:val="000000" w:themeColor="text1"/>
        </w:rPr>
        <w:t>分野の運営費</w:t>
      </w:r>
      <w:r w:rsidR="000D0ED2" w:rsidRPr="00DA00B8">
        <w:rPr>
          <w:rFonts w:ascii="ＭＳ ゴシック" w:eastAsia="ＭＳ ゴシック" w:hAnsi="ＭＳ ゴシック" w:cs="ＭＳ 明朝" w:hint="eastAsia"/>
          <w:color w:val="000000" w:themeColor="text1"/>
        </w:rPr>
        <w:t>、奨学寄附金</w:t>
      </w:r>
      <w:r w:rsidRPr="00DA00B8">
        <w:rPr>
          <w:rFonts w:ascii="ＭＳ ゴシック" w:eastAsia="ＭＳ ゴシック" w:hAnsi="ＭＳ ゴシック" w:cs="ＭＳ 明朝" w:hint="eastAsia"/>
          <w:color w:val="000000" w:themeColor="text1"/>
        </w:rPr>
        <w:t>から支出されています。</w:t>
      </w:r>
    </w:p>
    <w:p w14:paraId="2F20B8B0" w14:textId="77777777" w:rsidR="00CA67D1" w:rsidRPr="00DA00B8" w:rsidRDefault="00CA67D1" w:rsidP="00CA67D1">
      <w:pPr>
        <w:spacing w:line="280" w:lineRule="exact"/>
        <w:ind w:left="1"/>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○利益相反がない場合</w:t>
      </w:r>
    </w:p>
    <w:p w14:paraId="1559F2AF" w14:textId="77777777" w:rsidR="005D7ACE" w:rsidRPr="00DA00B8" w:rsidRDefault="005D7ACE" w:rsidP="00CA67D1">
      <w:pPr>
        <w:spacing w:line="280" w:lineRule="exact"/>
        <w:ind w:left="1"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本研究に関して、開示すべき利益相反関係はありません。</w:t>
      </w:r>
    </w:p>
    <w:p w14:paraId="51A6C11B" w14:textId="1014FDBF" w:rsidR="005D7ACE" w:rsidRPr="00DA00B8" w:rsidRDefault="005D7ACE">
      <w:pPr>
        <w:spacing w:line="280" w:lineRule="exact"/>
        <w:ind w:left="1" w:firstLineChars="100" w:firstLine="220"/>
        <w:rPr>
          <w:rFonts w:ascii="ＭＳ ゴシック" w:eastAsia="ＭＳ ゴシック" w:hAnsi="ＭＳ ゴシック"/>
          <w:bCs/>
          <w:color w:val="000000" w:themeColor="text1"/>
        </w:rPr>
      </w:pPr>
      <w:r w:rsidRPr="00DA00B8">
        <w:rPr>
          <w:rFonts w:ascii="ＭＳ ゴシック" w:eastAsia="ＭＳ ゴシック" w:hAnsi="ＭＳ ゴシック" w:hint="eastAsia"/>
          <w:bCs/>
          <w:color w:val="000000" w:themeColor="text1"/>
        </w:rPr>
        <w:t>尚、あなたへの謝金はございません。</w:t>
      </w:r>
    </w:p>
    <w:p w14:paraId="054AF7F0" w14:textId="77777777" w:rsidR="00883B8A" w:rsidRPr="00DA00B8" w:rsidRDefault="00883B8A" w:rsidP="00883B8A">
      <w:pPr>
        <w:spacing w:line="280" w:lineRule="exact"/>
        <w:jc w:val="right"/>
        <w:rPr>
          <w:rFonts w:ascii="ＭＳ ゴシック" w:eastAsia="ＭＳ ゴシック" w:hAnsi="ＭＳ ゴシック"/>
          <w:color w:val="000000" w:themeColor="text1"/>
        </w:rPr>
      </w:pPr>
      <w:r w:rsidRPr="00DA00B8">
        <w:rPr>
          <w:rFonts w:ascii="ＭＳ ゴシック" w:eastAsia="ＭＳ ゴシック" w:hAnsi="ＭＳ ゴシック"/>
          <w:bCs/>
          <w:color w:val="000000" w:themeColor="text1"/>
        </w:rPr>
        <w:tab/>
      </w:r>
    </w:p>
    <w:p w14:paraId="28165E79" w14:textId="77777777" w:rsidR="00A22BBD" w:rsidRPr="00DA00B8" w:rsidRDefault="00A22BBD" w:rsidP="00883B8A">
      <w:pPr>
        <w:tabs>
          <w:tab w:val="left" w:pos="6420"/>
        </w:tabs>
        <w:spacing w:line="280" w:lineRule="exact"/>
        <w:ind w:left="1" w:firstLineChars="100" w:firstLine="220"/>
        <w:rPr>
          <w:rFonts w:ascii="ＭＳ ゴシック" w:eastAsia="ＭＳ ゴシック" w:hAnsi="ＭＳ ゴシック"/>
          <w:bCs/>
          <w:color w:val="000000" w:themeColor="text1"/>
        </w:rPr>
      </w:pPr>
    </w:p>
    <w:p w14:paraId="7D3308D7" w14:textId="77777777" w:rsidR="00CA67D1" w:rsidRPr="00DA00B8" w:rsidRDefault="00CA67D1" w:rsidP="00CA67D1">
      <w:pPr>
        <w:spacing w:line="280" w:lineRule="exact"/>
        <w:ind w:left="1" w:firstLineChars="100" w:firstLine="220"/>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この研究について、わからないことや聞きたいこと、何か心配なことがありましたら、お気軽に下記の連絡先までお問い合わせください。</w:t>
      </w:r>
    </w:p>
    <w:p w14:paraId="29E72BD9" w14:textId="77777777" w:rsidR="00CA67D1" w:rsidRPr="00DA00B8" w:rsidRDefault="00CA67D1">
      <w:pPr>
        <w:spacing w:line="280" w:lineRule="exact"/>
        <w:ind w:left="1" w:firstLineChars="100" w:firstLine="220"/>
        <w:rPr>
          <w:rFonts w:ascii="ＭＳ ゴシック" w:eastAsia="ＭＳ ゴシック" w:hAnsi="ＭＳ ゴシック"/>
          <w:bCs/>
          <w:color w:val="000000" w:themeColor="text1"/>
        </w:rPr>
      </w:pPr>
    </w:p>
    <w:p w14:paraId="2489F488" w14:textId="2738DA00" w:rsidR="008D412D" w:rsidRPr="00DA00B8"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DA00B8">
        <w:rPr>
          <w:rFonts w:ascii="ＭＳ ゴシック" w:eastAsia="ＭＳ ゴシック" w:hAnsi="ＭＳ ゴシック"/>
          <w:color w:val="000000" w:themeColor="text1"/>
        </w:rPr>
        <w:t>20</w:t>
      </w:r>
      <w:r w:rsidR="00625017" w:rsidRPr="00DA00B8">
        <w:rPr>
          <w:rFonts w:ascii="ＭＳ ゴシック" w:eastAsia="ＭＳ ゴシック" w:hAnsi="ＭＳ ゴシック"/>
          <w:color w:val="000000" w:themeColor="text1"/>
        </w:rPr>
        <w:t>*</w:t>
      </w:r>
      <w:r w:rsidRPr="00DA00B8">
        <w:rPr>
          <w:rFonts w:ascii="ＭＳ ゴシック" w:eastAsia="ＭＳ ゴシック" w:hAnsi="ＭＳ ゴシック"/>
          <w:color w:val="000000" w:themeColor="text1"/>
        </w:rPr>
        <w:t>*</w:t>
      </w:r>
      <w:r w:rsidRPr="00DA00B8">
        <w:rPr>
          <w:rFonts w:ascii="ＭＳ ゴシック" w:eastAsia="ＭＳ ゴシック" w:hAnsi="ＭＳ ゴシック" w:hint="eastAsia"/>
          <w:color w:val="000000" w:themeColor="text1"/>
        </w:rPr>
        <w:t>年</w:t>
      </w:r>
      <w:r w:rsidRPr="00DA00B8">
        <w:rPr>
          <w:rFonts w:ascii="ＭＳ ゴシック" w:eastAsia="ＭＳ ゴシック" w:hAnsi="ＭＳ ゴシック"/>
          <w:color w:val="000000" w:themeColor="text1"/>
        </w:rPr>
        <w:t>*月</w:t>
      </w:r>
    </w:p>
    <w:p w14:paraId="5B76D0EF" w14:textId="77777777" w:rsidR="005D7ACE" w:rsidRPr="00DA00B8"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22C91D51" w14:textId="0F74A02E" w:rsidR="009232AE" w:rsidRPr="00DA00B8" w:rsidRDefault="005D7ACE" w:rsidP="009232AE">
      <w:pPr>
        <w:spacing w:line="280" w:lineRule="exact"/>
        <w:jc w:val="right"/>
        <w:rPr>
          <w:rFonts w:ascii="ＭＳ ゴシック" w:eastAsia="ＭＳ ゴシック" w:hAnsi="ＭＳ ゴシック"/>
          <w:color w:val="000000" w:themeColor="text1"/>
        </w:rPr>
      </w:pPr>
      <w:r w:rsidRPr="00DA00B8">
        <w:rPr>
          <w:rFonts w:ascii="ＭＳ ゴシック" w:eastAsia="ＭＳ ゴシック" w:hAnsi="ＭＳ ゴシック" w:cs="MS-Mincho" w:hint="eastAsia"/>
          <w:color w:val="000000" w:themeColor="text1"/>
          <w:kern w:val="0"/>
        </w:rPr>
        <w:t>【</w:t>
      </w:r>
      <w:r w:rsidR="00047536" w:rsidRPr="00DA00B8">
        <w:rPr>
          <w:rFonts w:ascii="ＭＳ ゴシック" w:eastAsia="ＭＳ ゴシック" w:hAnsi="ＭＳ ゴシック" w:cs="MS-Mincho" w:hint="eastAsia"/>
          <w:color w:val="000000" w:themeColor="text1"/>
          <w:kern w:val="0"/>
        </w:rPr>
        <w:t>連絡・お</w:t>
      </w:r>
      <w:r w:rsidRPr="00DA00B8">
        <w:rPr>
          <w:rFonts w:ascii="ＭＳ ゴシック" w:eastAsia="ＭＳ ゴシック" w:hAnsi="ＭＳ ゴシック" w:cs="MS-Mincho" w:hint="eastAsia"/>
          <w:color w:val="000000" w:themeColor="text1"/>
          <w:kern w:val="0"/>
        </w:rPr>
        <w:t>問い合わせ先】</w:t>
      </w:r>
    </w:p>
    <w:p w14:paraId="0CE782C1" w14:textId="0032F9CD" w:rsidR="009232AE" w:rsidRPr="00DA00B8" w:rsidRDefault="009232AE" w:rsidP="005E5D78">
      <w:pPr>
        <w:spacing w:line="300" w:lineRule="exact"/>
        <w:jc w:val="righ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研究責任者：</w:t>
      </w:r>
      <w:r w:rsidR="000D0ED2" w:rsidRPr="00DA00B8">
        <w:rPr>
          <w:rFonts w:ascii="ＭＳ ゴシック" w:eastAsia="ＭＳ ゴシック" w:hAnsi="ＭＳ ゴシック" w:hint="eastAsia"/>
          <w:color w:val="000000" w:themeColor="text1"/>
        </w:rPr>
        <w:t>近藤健二</w:t>
      </w:r>
    </w:p>
    <w:p w14:paraId="6D735738" w14:textId="1A902582" w:rsidR="00883B8A" w:rsidRPr="00DA00B8" w:rsidRDefault="00883B8A" w:rsidP="005E5D78">
      <w:pPr>
        <w:spacing w:line="300" w:lineRule="exact"/>
        <w:jc w:val="right"/>
        <w:rPr>
          <w:rFonts w:ascii="ＭＳ ゴシック" w:eastAsia="ＭＳ ゴシック" w:hAnsi="ＭＳ ゴシック" w:cs="MS-Mincho"/>
          <w:color w:val="000000" w:themeColor="text1"/>
          <w:kern w:val="0"/>
        </w:rPr>
      </w:pPr>
      <w:r w:rsidRPr="00DA00B8">
        <w:rPr>
          <w:rFonts w:ascii="ＭＳ ゴシック" w:eastAsia="ＭＳ ゴシック" w:hAnsi="ＭＳ ゴシック" w:hint="eastAsia"/>
          <w:color w:val="000000" w:themeColor="text1"/>
        </w:rPr>
        <w:t>連絡担当者：</w:t>
      </w:r>
      <w:r w:rsidR="000D0ED2" w:rsidRPr="00DA00B8">
        <w:rPr>
          <w:rFonts w:ascii="ＭＳ ゴシック" w:eastAsia="ＭＳ ゴシック" w:hAnsi="ＭＳ ゴシック" w:hint="eastAsia"/>
          <w:color w:val="000000" w:themeColor="text1"/>
        </w:rPr>
        <w:t>近藤健二</w:t>
      </w:r>
    </w:p>
    <w:p w14:paraId="7CE5F940" w14:textId="77777777" w:rsidR="00883B8A" w:rsidRPr="00DA00B8" w:rsidRDefault="00883B8A" w:rsidP="005E5D78">
      <w:pPr>
        <w:spacing w:line="300" w:lineRule="exact"/>
        <w:jc w:val="righ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lastRenderedPageBreak/>
        <w:t>〒</w:t>
      </w:r>
      <w:r w:rsidRPr="00DA00B8">
        <w:rPr>
          <w:rFonts w:ascii="ＭＳ ゴシック" w:eastAsia="ＭＳ ゴシック" w:hAnsi="ＭＳ ゴシック"/>
          <w:color w:val="000000" w:themeColor="text1"/>
        </w:rPr>
        <w:t>113-0033　東京都文京区本郷7-3-1</w:t>
      </w:r>
    </w:p>
    <w:p w14:paraId="1D97FA79" w14:textId="43FA60E4" w:rsidR="00883B8A" w:rsidRPr="00DA00B8" w:rsidRDefault="00883B8A" w:rsidP="005E5D78">
      <w:pPr>
        <w:spacing w:line="300" w:lineRule="exact"/>
        <w:jc w:val="right"/>
        <w:rPr>
          <w:rFonts w:ascii="ＭＳ ゴシック" w:eastAsia="ＭＳ ゴシック" w:hAnsi="ＭＳ ゴシック"/>
          <w:color w:val="000000" w:themeColor="text1"/>
        </w:rPr>
      </w:pPr>
      <w:r w:rsidRPr="00DA00B8">
        <w:rPr>
          <w:rFonts w:ascii="ＭＳ ゴシック" w:eastAsia="ＭＳ ゴシック" w:hAnsi="ＭＳ ゴシック" w:hint="eastAsia"/>
          <w:color w:val="000000" w:themeColor="text1"/>
        </w:rPr>
        <w:t xml:space="preserve">東京大学大学院医学系研究科・医学部　</w:t>
      </w:r>
      <w:r w:rsidR="000D0ED2" w:rsidRPr="00DA00B8">
        <w:rPr>
          <w:rFonts w:ascii="ＭＳ ゴシック" w:eastAsia="ＭＳ ゴシック" w:hAnsi="ＭＳ ゴシック" w:hint="eastAsia"/>
          <w:color w:val="000000" w:themeColor="text1"/>
        </w:rPr>
        <w:t>耳鼻咽喉科・頭頸部外科学</w:t>
      </w:r>
    </w:p>
    <w:p w14:paraId="6A70AEEC" w14:textId="51F6A7C5" w:rsidR="00883B8A" w:rsidRPr="00DA00B8" w:rsidRDefault="00883B8A" w:rsidP="005E5D78">
      <w:pPr>
        <w:spacing w:line="300" w:lineRule="exact"/>
        <w:jc w:val="right"/>
        <w:rPr>
          <w:rFonts w:ascii="ＭＳ ゴシック" w:eastAsia="ＭＳ ゴシック" w:hAnsi="ＭＳ ゴシック"/>
          <w:color w:val="000000" w:themeColor="text1"/>
        </w:rPr>
      </w:pPr>
    </w:p>
    <w:p w14:paraId="7FF3920F" w14:textId="6A2C531F" w:rsidR="005D7ACE" w:rsidRPr="00DA00B8" w:rsidRDefault="005D7ACE" w:rsidP="005E5D78">
      <w:pPr>
        <w:autoSpaceDE w:val="0"/>
        <w:autoSpaceDN w:val="0"/>
        <w:adjustRightInd w:val="0"/>
        <w:spacing w:line="300" w:lineRule="exact"/>
        <w:jc w:val="right"/>
        <w:rPr>
          <w:rFonts w:ascii="ＭＳ ゴシック" w:eastAsia="ＭＳ ゴシック" w:hAnsi="ＭＳ ゴシック" w:cs="MS-Mincho"/>
          <w:color w:val="000000" w:themeColor="text1"/>
          <w:kern w:val="0"/>
        </w:rPr>
      </w:pPr>
      <w:r w:rsidRPr="00DA00B8">
        <w:rPr>
          <w:rFonts w:ascii="ＭＳ ゴシック" w:eastAsia="ＭＳ ゴシック" w:hAnsi="ＭＳ ゴシック" w:cs="MS-Mincho" w:hint="eastAsia"/>
          <w:color w:val="000000" w:themeColor="text1"/>
          <w:kern w:val="0"/>
        </w:rPr>
        <w:t>電話：</w:t>
      </w:r>
      <w:r w:rsidRPr="00DA00B8">
        <w:rPr>
          <w:rFonts w:ascii="ＭＳ ゴシック" w:eastAsia="ＭＳ ゴシック" w:hAnsi="ＭＳ ゴシック" w:cs="MS-Mincho"/>
          <w:color w:val="000000" w:themeColor="text1"/>
          <w:kern w:val="0"/>
        </w:rPr>
        <w:t>03-</w:t>
      </w:r>
      <w:r w:rsidR="000D0ED2" w:rsidRPr="00DA00B8">
        <w:rPr>
          <w:rFonts w:ascii="ＭＳ ゴシック" w:eastAsia="ＭＳ ゴシック" w:hAnsi="ＭＳ ゴシック" w:cs="MS-Mincho" w:hint="eastAsia"/>
          <w:color w:val="000000" w:themeColor="text1"/>
          <w:kern w:val="0"/>
        </w:rPr>
        <w:t>5800</w:t>
      </w:r>
      <w:r w:rsidRPr="00DA00B8">
        <w:rPr>
          <w:rFonts w:ascii="ＭＳ ゴシック" w:eastAsia="ＭＳ ゴシック" w:hAnsi="ＭＳ ゴシック" w:cs="MS-Mincho"/>
          <w:color w:val="000000" w:themeColor="text1"/>
          <w:kern w:val="0"/>
        </w:rPr>
        <w:t>-</w:t>
      </w:r>
      <w:r w:rsidR="000D0ED2" w:rsidRPr="00DA00B8">
        <w:rPr>
          <w:rFonts w:ascii="ＭＳ ゴシック" w:eastAsia="ＭＳ ゴシック" w:hAnsi="ＭＳ ゴシック" w:cs="MS-Mincho" w:hint="eastAsia"/>
          <w:color w:val="000000" w:themeColor="text1"/>
          <w:kern w:val="0"/>
        </w:rPr>
        <w:t>8665</w:t>
      </w:r>
      <w:r w:rsidRPr="00DA00B8">
        <w:rPr>
          <w:rFonts w:ascii="ＭＳ ゴシック" w:eastAsia="ＭＳ ゴシック" w:hAnsi="ＭＳ ゴシック" w:cs="MS-Mincho"/>
          <w:color w:val="000000" w:themeColor="text1"/>
          <w:kern w:val="0"/>
        </w:rPr>
        <w:t>（</w:t>
      </w:r>
      <w:r w:rsidR="000D0ED2" w:rsidRPr="00DA00B8">
        <w:rPr>
          <w:rFonts w:ascii="ＭＳ ゴシック" w:eastAsia="ＭＳ ゴシック" w:hAnsi="ＭＳ ゴシック" w:cs="MS-Mincho" w:hint="eastAsia"/>
          <w:color w:val="000000" w:themeColor="text1"/>
          <w:kern w:val="0"/>
        </w:rPr>
        <w:t>直通</w:t>
      </w:r>
      <w:r w:rsidRPr="00DA00B8">
        <w:rPr>
          <w:rFonts w:ascii="ＭＳ ゴシック" w:eastAsia="ＭＳ ゴシック" w:hAnsi="ＭＳ ゴシック" w:cs="MS-Mincho" w:hint="eastAsia"/>
          <w:color w:val="000000" w:themeColor="text1"/>
          <w:kern w:val="0"/>
        </w:rPr>
        <w:t xml:space="preserve">）　</w:t>
      </w:r>
      <w:r w:rsidRPr="00DA00B8">
        <w:rPr>
          <w:rFonts w:ascii="ＭＳ ゴシック" w:eastAsia="ＭＳ ゴシック" w:hAnsi="ＭＳ ゴシック" w:cs="MS-Mincho"/>
          <w:color w:val="000000" w:themeColor="text1"/>
          <w:kern w:val="0"/>
        </w:rPr>
        <w:t xml:space="preserve"> FAX：03-</w:t>
      </w:r>
      <w:r w:rsidR="000D0ED2" w:rsidRPr="00DA00B8">
        <w:rPr>
          <w:rFonts w:ascii="ＭＳ ゴシック" w:eastAsia="ＭＳ ゴシック" w:hAnsi="ＭＳ ゴシック" w:cs="MS-Mincho" w:hint="eastAsia"/>
          <w:color w:val="000000" w:themeColor="text1"/>
          <w:kern w:val="0"/>
        </w:rPr>
        <w:t>3814</w:t>
      </w:r>
      <w:r w:rsidRPr="00DA00B8">
        <w:rPr>
          <w:rFonts w:ascii="ＭＳ ゴシック" w:eastAsia="ＭＳ ゴシック" w:hAnsi="ＭＳ ゴシック" w:cs="MS-Mincho"/>
          <w:color w:val="000000" w:themeColor="text1"/>
          <w:kern w:val="0"/>
        </w:rPr>
        <w:t>-</w:t>
      </w:r>
      <w:r w:rsidR="000D0ED2" w:rsidRPr="00DA00B8">
        <w:rPr>
          <w:rFonts w:ascii="ＭＳ ゴシック" w:eastAsia="ＭＳ ゴシック" w:hAnsi="ＭＳ ゴシック" w:cs="MS-Mincho" w:hint="eastAsia"/>
          <w:color w:val="000000" w:themeColor="text1"/>
          <w:kern w:val="0"/>
        </w:rPr>
        <w:t>9486</w:t>
      </w:r>
    </w:p>
    <w:p w14:paraId="5547074D" w14:textId="23C2DC01" w:rsidR="00301827" w:rsidRPr="008B573B" w:rsidRDefault="004F7E08" w:rsidP="005E5D78">
      <w:pPr>
        <w:spacing w:line="280" w:lineRule="exact"/>
        <w:jc w:val="right"/>
        <w:rPr>
          <w:rFonts w:ascii="ＭＳ ゴシック" w:eastAsia="ＭＳ ゴシック" w:hAnsi="ＭＳ ゴシック"/>
          <w:color w:val="3333FF"/>
        </w:rPr>
      </w:pPr>
      <w:r w:rsidRPr="001F0ECD">
        <w:rPr>
          <w:rFonts w:ascii="ＭＳ ゴシック" w:eastAsia="ＭＳ ゴシック" w:hAnsi="ＭＳ ゴシック"/>
        </w:rPr>
        <w:t>e-mail</w:t>
      </w:r>
      <w:r>
        <w:rPr>
          <w:rFonts w:ascii="ＭＳ ゴシック" w:eastAsia="ＭＳ ゴシック" w:hAnsi="ＭＳ ゴシック" w:hint="eastAsia"/>
        </w:rPr>
        <w:t>：</w:t>
      </w:r>
      <w:r w:rsidR="000D0ED2">
        <w:rPr>
          <w:rFonts w:ascii="ＭＳ ゴシック" w:eastAsia="ＭＳ ゴシック" w:hAnsi="ＭＳ ゴシック" w:hint="eastAsia"/>
        </w:rPr>
        <w:t>kondok-tky@umin.ac.jp</w:t>
      </w:r>
    </w:p>
    <w:sectPr w:rsidR="00301827" w:rsidRPr="008B573B" w:rsidSect="008A1953">
      <w:headerReference w:type="default" r:id="rId8"/>
      <w:footerReference w:type="even" r:id="rId9"/>
      <w:footerReference w:type="default" r:id="rId10"/>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9585" w14:textId="77777777" w:rsidR="009B3FF3" w:rsidRDefault="009B3FF3">
      <w:r>
        <w:separator/>
      </w:r>
    </w:p>
  </w:endnote>
  <w:endnote w:type="continuationSeparator" w:id="0">
    <w:p w14:paraId="46C86E26" w14:textId="77777777" w:rsidR="009B3FF3" w:rsidRDefault="009B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Content>
      <w:p w14:paraId="2A3E756B" w14:textId="3171A7BE" w:rsidR="006C2967" w:rsidRDefault="006C2967">
        <w:pPr>
          <w:pStyle w:val="a3"/>
          <w:jc w:val="center"/>
        </w:pPr>
        <w:r>
          <w:fldChar w:fldCharType="begin"/>
        </w:r>
        <w:r>
          <w:instrText>PAGE   \* MERGEFORMAT</w:instrText>
        </w:r>
        <w:r>
          <w:fldChar w:fldCharType="separate"/>
        </w:r>
        <w:r w:rsidR="00B30C0B" w:rsidRPr="00B30C0B">
          <w:rPr>
            <w:noProof/>
            <w:lang w:val="ja-JP"/>
          </w:rPr>
          <w:t>6</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B797" w14:textId="77777777" w:rsidR="009B3FF3" w:rsidRDefault="009B3FF3">
      <w:r>
        <w:separator/>
      </w:r>
    </w:p>
  </w:footnote>
  <w:footnote w:type="continuationSeparator" w:id="0">
    <w:p w14:paraId="690CC499" w14:textId="77777777" w:rsidR="009B3FF3" w:rsidRDefault="009B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1273C"/>
    <w:multiLevelType w:val="hybridMultilevel"/>
    <w:tmpl w:val="D712838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794925"/>
    <w:multiLevelType w:val="hybridMultilevel"/>
    <w:tmpl w:val="9906EC78"/>
    <w:lvl w:ilvl="0" w:tplc="04090009">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num w:numId="1" w16cid:durableId="1391881189">
    <w:abstractNumId w:val="2"/>
  </w:num>
  <w:num w:numId="2" w16cid:durableId="996417954">
    <w:abstractNumId w:val="0"/>
  </w:num>
  <w:num w:numId="3" w16cid:durableId="1779063676">
    <w:abstractNumId w:val="3"/>
  </w:num>
  <w:num w:numId="4" w16cid:durableId="253057699">
    <w:abstractNumId w:val="4"/>
  </w:num>
  <w:num w:numId="5" w16cid:durableId="1776945892">
    <w:abstractNumId w:val="5"/>
  </w:num>
  <w:num w:numId="6" w16cid:durableId="33484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0354"/>
    <w:rsid w:val="00002FCC"/>
    <w:rsid w:val="00004BBC"/>
    <w:rsid w:val="00011D51"/>
    <w:rsid w:val="00014F47"/>
    <w:rsid w:val="000304E4"/>
    <w:rsid w:val="00035A22"/>
    <w:rsid w:val="000409E5"/>
    <w:rsid w:val="00042CD3"/>
    <w:rsid w:val="00045FE1"/>
    <w:rsid w:val="00047536"/>
    <w:rsid w:val="00051B19"/>
    <w:rsid w:val="00064CF5"/>
    <w:rsid w:val="000702BF"/>
    <w:rsid w:val="0007608B"/>
    <w:rsid w:val="000831C3"/>
    <w:rsid w:val="00083A41"/>
    <w:rsid w:val="000846C0"/>
    <w:rsid w:val="00092403"/>
    <w:rsid w:val="00092C73"/>
    <w:rsid w:val="000A3808"/>
    <w:rsid w:val="000A3C02"/>
    <w:rsid w:val="000A7C5E"/>
    <w:rsid w:val="000B1E88"/>
    <w:rsid w:val="000B4974"/>
    <w:rsid w:val="000C5C7F"/>
    <w:rsid w:val="000C6AFB"/>
    <w:rsid w:val="000C7110"/>
    <w:rsid w:val="000D0ED2"/>
    <w:rsid w:val="000D10A3"/>
    <w:rsid w:val="000D314E"/>
    <w:rsid w:val="000D6911"/>
    <w:rsid w:val="000E74EF"/>
    <w:rsid w:val="000F38DD"/>
    <w:rsid w:val="00103A15"/>
    <w:rsid w:val="00127E41"/>
    <w:rsid w:val="001320F5"/>
    <w:rsid w:val="00137BF7"/>
    <w:rsid w:val="00142B5C"/>
    <w:rsid w:val="00146821"/>
    <w:rsid w:val="00147D2A"/>
    <w:rsid w:val="00151BC7"/>
    <w:rsid w:val="00151F56"/>
    <w:rsid w:val="0015649B"/>
    <w:rsid w:val="001673AE"/>
    <w:rsid w:val="001853AA"/>
    <w:rsid w:val="00185964"/>
    <w:rsid w:val="00187C5D"/>
    <w:rsid w:val="00191865"/>
    <w:rsid w:val="001A354D"/>
    <w:rsid w:val="001D1CBF"/>
    <w:rsid w:val="001E2BB8"/>
    <w:rsid w:val="00204451"/>
    <w:rsid w:val="002058E1"/>
    <w:rsid w:val="00210CEC"/>
    <w:rsid w:val="002208EC"/>
    <w:rsid w:val="00223C0F"/>
    <w:rsid w:val="0023071B"/>
    <w:rsid w:val="002318F2"/>
    <w:rsid w:val="00241B7F"/>
    <w:rsid w:val="00244812"/>
    <w:rsid w:val="00285178"/>
    <w:rsid w:val="002B0A47"/>
    <w:rsid w:val="002B2689"/>
    <w:rsid w:val="002B3612"/>
    <w:rsid w:val="002D6274"/>
    <w:rsid w:val="002D72BE"/>
    <w:rsid w:val="002F3FA2"/>
    <w:rsid w:val="00301827"/>
    <w:rsid w:val="0030337B"/>
    <w:rsid w:val="0031175C"/>
    <w:rsid w:val="0031743D"/>
    <w:rsid w:val="00330336"/>
    <w:rsid w:val="00336BAD"/>
    <w:rsid w:val="00345CD1"/>
    <w:rsid w:val="00346DFA"/>
    <w:rsid w:val="00354145"/>
    <w:rsid w:val="003567D9"/>
    <w:rsid w:val="0036624D"/>
    <w:rsid w:val="00376C01"/>
    <w:rsid w:val="003772CA"/>
    <w:rsid w:val="00381866"/>
    <w:rsid w:val="003845E1"/>
    <w:rsid w:val="0038538E"/>
    <w:rsid w:val="003B252A"/>
    <w:rsid w:val="003C710E"/>
    <w:rsid w:val="003D22BF"/>
    <w:rsid w:val="003D52FA"/>
    <w:rsid w:val="003D7F82"/>
    <w:rsid w:val="003F0F88"/>
    <w:rsid w:val="004014B6"/>
    <w:rsid w:val="00415570"/>
    <w:rsid w:val="00422172"/>
    <w:rsid w:val="004272D0"/>
    <w:rsid w:val="00435828"/>
    <w:rsid w:val="004376EF"/>
    <w:rsid w:val="00443FCF"/>
    <w:rsid w:val="004471EE"/>
    <w:rsid w:val="00450924"/>
    <w:rsid w:val="004517A3"/>
    <w:rsid w:val="0045239E"/>
    <w:rsid w:val="00461D78"/>
    <w:rsid w:val="0046232D"/>
    <w:rsid w:val="004637CE"/>
    <w:rsid w:val="00475801"/>
    <w:rsid w:val="00481D6E"/>
    <w:rsid w:val="0048667E"/>
    <w:rsid w:val="00491E99"/>
    <w:rsid w:val="0049752C"/>
    <w:rsid w:val="004A0C3D"/>
    <w:rsid w:val="004A2238"/>
    <w:rsid w:val="004A30C5"/>
    <w:rsid w:val="004A64B1"/>
    <w:rsid w:val="004B7E39"/>
    <w:rsid w:val="004C1A2A"/>
    <w:rsid w:val="004D5017"/>
    <w:rsid w:val="004E23CF"/>
    <w:rsid w:val="004E5C12"/>
    <w:rsid w:val="004F1A95"/>
    <w:rsid w:val="004F5CB1"/>
    <w:rsid w:val="004F6E06"/>
    <w:rsid w:val="004F7E08"/>
    <w:rsid w:val="005062A9"/>
    <w:rsid w:val="00512EF1"/>
    <w:rsid w:val="00522A8F"/>
    <w:rsid w:val="00522E60"/>
    <w:rsid w:val="00523252"/>
    <w:rsid w:val="00523D1B"/>
    <w:rsid w:val="0053145D"/>
    <w:rsid w:val="00535006"/>
    <w:rsid w:val="00541F68"/>
    <w:rsid w:val="00554A2F"/>
    <w:rsid w:val="0056621C"/>
    <w:rsid w:val="00566E2F"/>
    <w:rsid w:val="005729B1"/>
    <w:rsid w:val="00587474"/>
    <w:rsid w:val="005A0DCC"/>
    <w:rsid w:val="005A307A"/>
    <w:rsid w:val="005A5FDE"/>
    <w:rsid w:val="005B70FC"/>
    <w:rsid w:val="005C110F"/>
    <w:rsid w:val="005C171E"/>
    <w:rsid w:val="005C45DB"/>
    <w:rsid w:val="005D7ACE"/>
    <w:rsid w:val="005E3ACA"/>
    <w:rsid w:val="005E3D6B"/>
    <w:rsid w:val="005E3EDD"/>
    <w:rsid w:val="005E5D78"/>
    <w:rsid w:val="005F2E2B"/>
    <w:rsid w:val="005F56D1"/>
    <w:rsid w:val="006011A6"/>
    <w:rsid w:val="00602F49"/>
    <w:rsid w:val="00607735"/>
    <w:rsid w:val="0061780B"/>
    <w:rsid w:val="00625017"/>
    <w:rsid w:val="00641857"/>
    <w:rsid w:val="00644EAF"/>
    <w:rsid w:val="00646528"/>
    <w:rsid w:val="006614B0"/>
    <w:rsid w:val="00663196"/>
    <w:rsid w:val="00663749"/>
    <w:rsid w:val="00674ACB"/>
    <w:rsid w:val="00680D98"/>
    <w:rsid w:val="006817D5"/>
    <w:rsid w:val="00682841"/>
    <w:rsid w:val="00687ACC"/>
    <w:rsid w:val="00692C52"/>
    <w:rsid w:val="006978BB"/>
    <w:rsid w:val="006A47E8"/>
    <w:rsid w:val="006C1A7C"/>
    <w:rsid w:val="006C2611"/>
    <w:rsid w:val="006C2967"/>
    <w:rsid w:val="006C67F1"/>
    <w:rsid w:val="006E02FB"/>
    <w:rsid w:val="006F2DF4"/>
    <w:rsid w:val="00700FFE"/>
    <w:rsid w:val="00707357"/>
    <w:rsid w:val="0071108A"/>
    <w:rsid w:val="00713D41"/>
    <w:rsid w:val="00720714"/>
    <w:rsid w:val="00721C1E"/>
    <w:rsid w:val="00723808"/>
    <w:rsid w:val="00727BA4"/>
    <w:rsid w:val="007359C1"/>
    <w:rsid w:val="00736956"/>
    <w:rsid w:val="007418E7"/>
    <w:rsid w:val="00752663"/>
    <w:rsid w:val="00763FCD"/>
    <w:rsid w:val="00773A6B"/>
    <w:rsid w:val="00775B82"/>
    <w:rsid w:val="007A2E20"/>
    <w:rsid w:val="007B151D"/>
    <w:rsid w:val="007C0744"/>
    <w:rsid w:val="007C0DE8"/>
    <w:rsid w:val="007C638A"/>
    <w:rsid w:val="007D62A4"/>
    <w:rsid w:val="0080648B"/>
    <w:rsid w:val="00807BFE"/>
    <w:rsid w:val="0081303F"/>
    <w:rsid w:val="00815F43"/>
    <w:rsid w:val="00816A86"/>
    <w:rsid w:val="0082273C"/>
    <w:rsid w:val="00824D3E"/>
    <w:rsid w:val="008313D1"/>
    <w:rsid w:val="00851B6D"/>
    <w:rsid w:val="008607BB"/>
    <w:rsid w:val="008803FC"/>
    <w:rsid w:val="008808D6"/>
    <w:rsid w:val="00883B8A"/>
    <w:rsid w:val="00892E08"/>
    <w:rsid w:val="008A0F60"/>
    <w:rsid w:val="008A1953"/>
    <w:rsid w:val="008B573B"/>
    <w:rsid w:val="008C60AD"/>
    <w:rsid w:val="008D412D"/>
    <w:rsid w:val="008E099A"/>
    <w:rsid w:val="008E1374"/>
    <w:rsid w:val="008E734E"/>
    <w:rsid w:val="00903801"/>
    <w:rsid w:val="00913AA1"/>
    <w:rsid w:val="0091768B"/>
    <w:rsid w:val="00917769"/>
    <w:rsid w:val="009232AE"/>
    <w:rsid w:val="009269EC"/>
    <w:rsid w:val="00935566"/>
    <w:rsid w:val="00945C9A"/>
    <w:rsid w:val="009517BB"/>
    <w:rsid w:val="00952D5C"/>
    <w:rsid w:val="00952FF4"/>
    <w:rsid w:val="009545C2"/>
    <w:rsid w:val="00974097"/>
    <w:rsid w:val="00981509"/>
    <w:rsid w:val="00987BA5"/>
    <w:rsid w:val="009903A6"/>
    <w:rsid w:val="009B3FF3"/>
    <w:rsid w:val="009C2E62"/>
    <w:rsid w:val="009C3843"/>
    <w:rsid w:val="009C6E80"/>
    <w:rsid w:val="009E2704"/>
    <w:rsid w:val="009E331E"/>
    <w:rsid w:val="009E4404"/>
    <w:rsid w:val="009E5555"/>
    <w:rsid w:val="009F256E"/>
    <w:rsid w:val="009F5A79"/>
    <w:rsid w:val="00A049DE"/>
    <w:rsid w:val="00A16E75"/>
    <w:rsid w:val="00A2190E"/>
    <w:rsid w:val="00A22BBD"/>
    <w:rsid w:val="00A242BF"/>
    <w:rsid w:val="00A3284D"/>
    <w:rsid w:val="00A41A39"/>
    <w:rsid w:val="00A64C3A"/>
    <w:rsid w:val="00A74CBF"/>
    <w:rsid w:val="00A761EB"/>
    <w:rsid w:val="00A767AE"/>
    <w:rsid w:val="00A84BB6"/>
    <w:rsid w:val="00A92792"/>
    <w:rsid w:val="00A93319"/>
    <w:rsid w:val="00AB3708"/>
    <w:rsid w:val="00AC0EE6"/>
    <w:rsid w:val="00AC234F"/>
    <w:rsid w:val="00AC6B79"/>
    <w:rsid w:val="00AD6D82"/>
    <w:rsid w:val="00AE2555"/>
    <w:rsid w:val="00AE43A7"/>
    <w:rsid w:val="00B010DE"/>
    <w:rsid w:val="00B1282A"/>
    <w:rsid w:val="00B210F9"/>
    <w:rsid w:val="00B26F0C"/>
    <w:rsid w:val="00B2702F"/>
    <w:rsid w:val="00B27DB1"/>
    <w:rsid w:val="00B30C0B"/>
    <w:rsid w:val="00B31746"/>
    <w:rsid w:val="00B32879"/>
    <w:rsid w:val="00B34734"/>
    <w:rsid w:val="00B4211C"/>
    <w:rsid w:val="00B421BD"/>
    <w:rsid w:val="00B458C3"/>
    <w:rsid w:val="00B62F23"/>
    <w:rsid w:val="00B77397"/>
    <w:rsid w:val="00B83035"/>
    <w:rsid w:val="00B83E3B"/>
    <w:rsid w:val="00B91029"/>
    <w:rsid w:val="00BB1F8D"/>
    <w:rsid w:val="00BC3E4D"/>
    <w:rsid w:val="00BE00EC"/>
    <w:rsid w:val="00BE38A1"/>
    <w:rsid w:val="00C01D6F"/>
    <w:rsid w:val="00C0263B"/>
    <w:rsid w:val="00C026D0"/>
    <w:rsid w:val="00C1459B"/>
    <w:rsid w:val="00C4428C"/>
    <w:rsid w:val="00C630BE"/>
    <w:rsid w:val="00C63DD4"/>
    <w:rsid w:val="00C71DBF"/>
    <w:rsid w:val="00C83004"/>
    <w:rsid w:val="00C871CB"/>
    <w:rsid w:val="00C902B2"/>
    <w:rsid w:val="00CA67D1"/>
    <w:rsid w:val="00CB55F1"/>
    <w:rsid w:val="00CC5A5C"/>
    <w:rsid w:val="00CE1074"/>
    <w:rsid w:val="00CE57C8"/>
    <w:rsid w:val="00D00518"/>
    <w:rsid w:val="00D036A6"/>
    <w:rsid w:val="00D036FF"/>
    <w:rsid w:val="00D05860"/>
    <w:rsid w:val="00D06FF2"/>
    <w:rsid w:val="00D12000"/>
    <w:rsid w:val="00D17B4D"/>
    <w:rsid w:val="00D20CBC"/>
    <w:rsid w:val="00D25E8B"/>
    <w:rsid w:val="00D301AF"/>
    <w:rsid w:val="00D34241"/>
    <w:rsid w:val="00D34F80"/>
    <w:rsid w:val="00D35511"/>
    <w:rsid w:val="00D3762F"/>
    <w:rsid w:val="00D44C87"/>
    <w:rsid w:val="00D5261C"/>
    <w:rsid w:val="00D56541"/>
    <w:rsid w:val="00D62ED3"/>
    <w:rsid w:val="00D62F96"/>
    <w:rsid w:val="00D759A9"/>
    <w:rsid w:val="00D76D60"/>
    <w:rsid w:val="00D76D90"/>
    <w:rsid w:val="00D91B84"/>
    <w:rsid w:val="00DA00B8"/>
    <w:rsid w:val="00DA33A6"/>
    <w:rsid w:val="00DA578B"/>
    <w:rsid w:val="00DB45D4"/>
    <w:rsid w:val="00DC0CAF"/>
    <w:rsid w:val="00DF5E71"/>
    <w:rsid w:val="00E00FF3"/>
    <w:rsid w:val="00E05CD1"/>
    <w:rsid w:val="00E14488"/>
    <w:rsid w:val="00E1707E"/>
    <w:rsid w:val="00E17E8D"/>
    <w:rsid w:val="00E41C50"/>
    <w:rsid w:val="00E5158E"/>
    <w:rsid w:val="00E56D1F"/>
    <w:rsid w:val="00E7483D"/>
    <w:rsid w:val="00E77F1D"/>
    <w:rsid w:val="00E82B0A"/>
    <w:rsid w:val="00EA09D7"/>
    <w:rsid w:val="00ED572B"/>
    <w:rsid w:val="00ED725F"/>
    <w:rsid w:val="00EF6E79"/>
    <w:rsid w:val="00EF7F73"/>
    <w:rsid w:val="00F02972"/>
    <w:rsid w:val="00F03B57"/>
    <w:rsid w:val="00F04760"/>
    <w:rsid w:val="00F05646"/>
    <w:rsid w:val="00F1115E"/>
    <w:rsid w:val="00F17DE3"/>
    <w:rsid w:val="00F252CE"/>
    <w:rsid w:val="00F35660"/>
    <w:rsid w:val="00F37C0D"/>
    <w:rsid w:val="00F40F0B"/>
    <w:rsid w:val="00F44C86"/>
    <w:rsid w:val="00F506D2"/>
    <w:rsid w:val="00F52686"/>
    <w:rsid w:val="00F53794"/>
    <w:rsid w:val="00F564DC"/>
    <w:rsid w:val="00F56622"/>
    <w:rsid w:val="00F719AE"/>
    <w:rsid w:val="00F71BD2"/>
    <w:rsid w:val="00F92B0B"/>
    <w:rsid w:val="00F93493"/>
    <w:rsid w:val="00F94C8C"/>
    <w:rsid w:val="00F9672B"/>
    <w:rsid w:val="00FB2B01"/>
    <w:rsid w:val="00FB31DD"/>
    <w:rsid w:val="00FE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semiHidden/>
    <w:unhideWhenUsed/>
    <w:rsid w:val="00D06FF2"/>
    <w:rPr>
      <w:sz w:val="18"/>
      <w:szCs w:val="18"/>
    </w:rPr>
  </w:style>
  <w:style w:type="paragraph" w:styleId="ad">
    <w:name w:val="annotation text"/>
    <w:basedOn w:val="a"/>
    <w:link w:val="ae"/>
    <w:unhideWhenUsed/>
    <w:rsid w:val="007A2E20"/>
    <w:pPr>
      <w:jc w:val="left"/>
    </w:pPr>
  </w:style>
  <w:style w:type="character" w:customStyle="1" w:styleId="ae">
    <w:name w:val="コメント文字列 (文字)"/>
    <w:basedOn w:val="a0"/>
    <w:link w:val="ad"/>
    <w:rsid w:val="007A2E20"/>
    <w:rPr>
      <w:kern w:val="2"/>
      <w:sz w:val="22"/>
      <w:szCs w:val="22"/>
    </w:rPr>
  </w:style>
  <w:style w:type="paragraph" w:styleId="af">
    <w:name w:val="annotation subject"/>
    <w:basedOn w:val="ad"/>
    <w:next w:val="ad"/>
    <w:link w:val="af0"/>
    <w:uiPriority w:val="99"/>
    <w:semiHidden/>
    <w:unhideWhenUsed/>
    <w:rsid w:val="007A2E20"/>
    <w:rPr>
      <w:b/>
      <w:bCs/>
    </w:rPr>
  </w:style>
  <w:style w:type="character" w:customStyle="1" w:styleId="af0">
    <w:name w:val="コメント内容 (文字)"/>
    <w:basedOn w:val="ae"/>
    <w:link w:val="af"/>
    <w:uiPriority w:val="99"/>
    <w:semiHidden/>
    <w:rsid w:val="007A2E20"/>
    <w:rPr>
      <w:b/>
      <w:bCs/>
      <w:kern w:val="2"/>
      <w:sz w:val="22"/>
      <w:szCs w:val="22"/>
    </w:rPr>
  </w:style>
  <w:style w:type="paragraph" w:styleId="af1">
    <w:name w:val="Revision"/>
    <w:hidden/>
    <w:uiPriority w:val="99"/>
    <w:semiHidden/>
    <w:rsid w:val="007A2E20"/>
    <w:rPr>
      <w:kern w:val="2"/>
      <w:sz w:val="22"/>
      <w:szCs w:val="22"/>
    </w:rPr>
  </w:style>
  <w:style w:type="paragraph" w:styleId="af2">
    <w:name w:val="List Paragraph"/>
    <w:basedOn w:val="a"/>
    <w:uiPriority w:val="34"/>
    <w:qFormat/>
    <w:rsid w:val="00DB4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BBAA-51F5-4140-9FBF-476A6723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499</Words>
  <Characters>2846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近藤　健二</cp:lastModifiedBy>
  <cp:revision>7</cp:revision>
  <cp:lastPrinted>2020-02-04T01:10:00Z</cp:lastPrinted>
  <dcterms:created xsi:type="dcterms:W3CDTF">2022-04-05T06:51:00Z</dcterms:created>
  <dcterms:modified xsi:type="dcterms:W3CDTF">2024-09-21T00:54:00Z</dcterms:modified>
</cp:coreProperties>
</file>